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10" w:rsidRPr="00FF2610" w:rsidRDefault="00FF2610" w:rsidP="00FF2610">
      <w:pPr>
        <w:jc w:val="right"/>
        <w:rPr>
          <w:rFonts w:ascii="Calibri" w:hAnsi="Calibri" w:cs="Calibri"/>
          <w:lang w:eastAsia="zh-CN"/>
        </w:rPr>
      </w:pPr>
      <w:r w:rsidRPr="00FF2610">
        <w:rPr>
          <w:rFonts w:ascii="Calibri" w:hAnsi="Calibri" w:cs="Calibri"/>
          <w:b/>
          <w:sz w:val="20"/>
          <w:szCs w:val="20"/>
          <w:lang w:eastAsia="zh-CN"/>
        </w:rPr>
        <w:t xml:space="preserve">CÓDIGO DE PROCEDIMIENTO: </w:t>
      </w:r>
      <w:r>
        <w:rPr>
          <w:rFonts w:ascii="Calibri" w:hAnsi="Calibri" w:cs="Calibri"/>
          <w:b/>
          <w:sz w:val="20"/>
          <w:szCs w:val="20"/>
          <w:lang w:eastAsia="zh-CN"/>
        </w:rPr>
        <w:t>0</w:t>
      </w:r>
      <w:r w:rsidRPr="00FF2610">
        <w:rPr>
          <w:rFonts w:ascii="Calibri" w:hAnsi="Calibri" w:cs="Calibri"/>
          <w:b/>
          <w:sz w:val="20"/>
          <w:szCs w:val="20"/>
          <w:lang w:eastAsia="zh-CN"/>
        </w:rPr>
        <w:t>510</w:t>
      </w:r>
    </w:p>
    <w:p w:rsidR="00FF2610" w:rsidRPr="00FF2610" w:rsidRDefault="00FF2610" w:rsidP="00FF2610">
      <w:pPr>
        <w:rPr>
          <w:rFonts w:ascii="Calibri" w:hAnsi="Calibri" w:cs="Calibri"/>
          <w:b/>
          <w:lang w:eastAsia="zh-CN"/>
        </w:rPr>
      </w:pPr>
    </w:p>
    <w:p w:rsidR="00FF2610" w:rsidRPr="00FF2610" w:rsidRDefault="00FF2610" w:rsidP="00642870">
      <w:pPr>
        <w:spacing w:line="360" w:lineRule="auto"/>
        <w:jc w:val="both"/>
        <w:rPr>
          <w:lang w:eastAsia="zh-CN"/>
        </w:rPr>
      </w:pPr>
      <w:r w:rsidRPr="00FF2610">
        <w:rPr>
          <w:rFonts w:ascii="Calibri" w:hAnsi="Calibri" w:cs="Calibri"/>
          <w:b/>
          <w:lang w:eastAsia="zh-CN"/>
        </w:rPr>
        <w:t>DENUNCIA POR INFRAC</w:t>
      </w:r>
      <w:bookmarkStart w:id="0" w:name="_GoBack"/>
      <w:bookmarkEnd w:id="0"/>
      <w:r w:rsidRPr="00FF2610">
        <w:rPr>
          <w:rFonts w:ascii="Calibri" w:hAnsi="Calibri" w:cs="Calibri"/>
          <w:b/>
          <w:lang w:eastAsia="zh-CN"/>
        </w:rPr>
        <w:t>CIÓN DE LA LEY DE DEFENSA DE LA COMPETENCIA</w:t>
      </w:r>
    </w:p>
    <w:p w:rsidR="00FF2610" w:rsidRPr="00FF2610" w:rsidRDefault="00FF2610" w:rsidP="00FF2610">
      <w:pPr>
        <w:spacing w:line="360" w:lineRule="auto"/>
        <w:rPr>
          <w:lang w:eastAsia="zh-CN"/>
        </w:rPr>
      </w:pPr>
    </w:p>
    <w:p w:rsidR="00FF2610" w:rsidRPr="00FF2610" w:rsidRDefault="00FF2610" w:rsidP="00FF2610">
      <w:pPr>
        <w:spacing w:line="360" w:lineRule="auto"/>
        <w:jc w:val="both"/>
        <w:rPr>
          <w:lang w:eastAsia="zh-CN"/>
        </w:rPr>
      </w:pPr>
      <w:r w:rsidRPr="00FF2610">
        <w:rPr>
          <w:b/>
          <w:lang w:eastAsia="zh-CN"/>
        </w:rPr>
        <w:t>1.- Identificación del denunciante</w:t>
      </w:r>
    </w:p>
    <w:p w:rsidR="00FF2610" w:rsidRPr="00FF2610" w:rsidRDefault="00FF2610" w:rsidP="00FF2610">
      <w:pPr>
        <w:spacing w:line="360" w:lineRule="auto"/>
        <w:jc w:val="both"/>
        <w:rPr>
          <w:lang w:eastAsia="zh-CN"/>
        </w:rPr>
      </w:pPr>
      <w:proofErr w:type="gramStart"/>
      <w:r w:rsidRPr="00FF2610">
        <w:rPr>
          <w:lang w:eastAsia="zh-CN"/>
        </w:rPr>
        <w:t>D./</w:t>
      </w:r>
      <w:proofErr w:type="gramEnd"/>
      <w:r w:rsidRPr="00FF2610">
        <w:rPr>
          <w:lang w:eastAsia="zh-CN"/>
        </w:rPr>
        <w:t>D.ª: …………………………………………………con D.N.I.: ……………………..</w:t>
      </w:r>
    </w:p>
    <w:p w:rsidR="00FF2610" w:rsidRPr="00FF2610" w:rsidRDefault="00FF2610" w:rsidP="00FF2610">
      <w:pPr>
        <w:spacing w:line="360" w:lineRule="auto"/>
        <w:jc w:val="both"/>
        <w:rPr>
          <w:lang w:eastAsia="zh-CN"/>
        </w:rPr>
      </w:pPr>
      <w:proofErr w:type="gramStart"/>
      <w:r w:rsidRPr="00FF2610">
        <w:rPr>
          <w:lang w:eastAsia="zh-CN"/>
        </w:rPr>
        <w:t>actuando</w:t>
      </w:r>
      <w:proofErr w:type="gramEnd"/>
      <w:r w:rsidRPr="00FF2610">
        <w:rPr>
          <w:lang w:eastAsia="zh-CN"/>
        </w:rPr>
        <w:t xml:space="preserve"> por sí mismo o en representación de …………………………………………...</w:t>
      </w:r>
    </w:p>
    <w:p w:rsidR="00FF2610" w:rsidRPr="00FF2610" w:rsidRDefault="00FF2610" w:rsidP="00FF2610">
      <w:pPr>
        <w:spacing w:line="360" w:lineRule="auto"/>
        <w:jc w:val="both"/>
        <w:rPr>
          <w:lang w:eastAsia="zh-CN"/>
        </w:rPr>
      </w:pPr>
      <w:proofErr w:type="gramStart"/>
      <w:r w:rsidRPr="00FF2610">
        <w:rPr>
          <w:lang w:eastAsia="zh-CN"/>
        </w:rPr>
        <w:t>con</w:t>
      </w:r>
      <w:proofErr w:type="gramEnd"/>
      <w:r w:rsidRPr="00FF2610">
        <w:rPr>
          <w:lang w:eastAsia="zh-CN"/>
        </w:rPr>
        <w:t xml:space="preserve"> D.N.I./N.I.F.: ……………………, y con domicilio a efectos de notificaciones en: …………………………………………………………….………………………...... Código postal: …………. Municipio: …………………… Provincia: …………………...</w:t>
      </w:r>
    </w:p>
    <w:p w:rsidR="00FF2610" w:rsidRPr="00FF2610" w:rsidRDefault="00FF2610" w:rsidP="00FF2610">
      <w:pPr>
        <w:spacing w:line="360" w:lineRule="auto"/>
        <w:jc w:val="both"/>
        <w:rPr>
          <w:lang w:eastAsia="zh-CN"/>
        </w:rPr>
      </w:pPr>
      <w:r w:rsidRPr="00FF2610">
        <w:rPr>
          <w:lang w:eastAsia="zh-CN"/>
        </w:rPr>
        <w:t>Teléfono: ……………….. Correo electrónico: ….………………………………………..</w:t>
      </w:r>
    </w:p>
    <w:p w:rsidR="00FF2610" w:rsidRPr="00FF2610" w:rsidRDefault="00FF2610" w:rsidP="00FF2610">
      <w:pPr>
        <w:spacing w:line="360" w:lineRule="auto"/>
        <w:rPr>
          <w:lang w:eastAsia="zh-CN"/>
        </w:rPr>
      </w:pPr>
    </w:p>
    <w:p w:rsidR="00FF2610" w:rsidRPr="00FF2610" w:rsidRDefault="00FF2610" w:rsidP="00FF2610">
      <w:pPr>
        <w:spacing w:line="360" w:lineRule="auto"/>
        <w:rPr>
          <w:i/>
          <w:lang w:eastAsia="zh-CN"/>
        </w:rPr>
      </w:pPr>
      <w:r w:rsidRPr="00FF2610">
        <w:rPr>
          <w:b/>
          <w:lang w:eastAsia="zh-CN"/>
        </w:rPr>
        <w:t>2.- Identificación del denunciado</w:t>
      </w:r>
      <w:r w:rsidR="00216446">
        <w:rPr>
          <w:b/>
          <w:lang w:eastAsia="zh-CN"/>
        </w:rPr>
        <w:t xml:space="preserve">/s </w:t>
      </w:r>
      <w:r w:rsidR="00216446">
        <w:rPr>
          <w:lang w:eastAsia="zh-CN"/>
        </w:rPr>
        <w:t>(</w:t>
      </w:r>
      <w:r w:rsidR="00216446" w:rsidRPr="00216446">
        <w:rPr>
          <w:i/>
          <w:lang w:eastAsia="zh-CN"/>
        </w:rPr>
        <w:t>Denominación o razón social completa del o los denunciados</w:t>
      </w:r>
      <w:r w:rsidR="00216446">
        <w:rPr>
          <w:i/>
          <w:lang w:eastAsia="zh-CN"/>
        </w:rPr>
        <w:t>, NIF, domicilio, teléfono y correo electrónico)</w:t>
      </w:r>
    </w:p>
    <w:p w:rsidR="00FF2610" w:rsidRPr="00FF2610" w:rsidRDefault="00216446" w:rsidP="00FF2610">
      <w:pPr>
        <w:spacing w:line="360" w:lineRule="auto"/>
        <w:rPr>
          <w:lang w:eastAsia="zh-CN"/>
        </w:rPr>
      </w:pPr>
      <w:r>
        <w:rPr>
          <w:lang w:eastAsia="zh-CN"/>
        </w:rPr>
        <w:t>………………………………………………..</w:t>
      </w:r>
      <w:r w:rsidR="00FF2610" w:rsidRPr="00FF2610">
        <w:rPr>
          <w:lang w:eastAsia="zh-CN"/>
        </w:rPr>
        <w:t>……………………………………….</w:t>
      </w:r>
      <w:r w:rsidR="002F778C">
        <w:rPr>
          <w:lang w:eastAsia="zh-CN"/>
        </w:rPr>
        <w:t>.</w:t>
      </w:r>
      <w:r w:rsidR="00FF2610" w:rsidRPr="00FF2610">
        <w:rPr>
          <w:lang w:eastAsia="zh-CN"/>
        </w:rPr>
        <w:t>.…</w:t>
      </w:r>
    </w:p>
    <w:p w:rsidR="00FF2610" w:rsidRPr="00FF2610" w:rsidRDefault="00FF2610" w:rsidP="00FF2610">
      <w:pPr>
        <w:spacing w:line="360" w:lineRule="auto"/>
        <w:rPr>
          <w:lang w:eastAsia="zh-CN"/>
        </w:rPr>
      </w:pPr>
      <w:r w:rsidRPr="00FF2610">
        <w:rPr>
          <w:lang w:eastAsia="zh-CN"/>
        </w:rPr>
        <w:t>……………………………………………</w:t>
      </w:r>
      <w:r w:rsidR="00216446">
        <w:rPr>
          <w:lang w:eastAsia="zh-CN"/>
        </w:rPr>
        <w:t>……………….</w:t>
      </w:r>
      <w:r w:rsidRPr="00FF2610">
        <w:rPr>
          <w:lang w:eastAsia="zh-CN"/>
        </w:rPr>
        <w:t>…………………………</w:t>
      </w:r>
      <w:r w:rsidR="002F778C">
        <w:rPr>
          <w:lang w:eastAsia="zh-CN"/>
        </w:rPr>
        <w:t>..</w:t>
      </w:r>
      <w:r w:rsidRPr="00FF2610">
        <w:rPr>
          <w:lang w:eastAsia="zh-CN"/>
        </w:rPr>
        <w:t>…..</w:t>
      </w:r>
    </w:p>
    <w:p w:rsidR="00FF2610" w:rsidRPr="00FF2610" w:rsidRDefault="00216446" w:rsidP="00FF2610">
      <w:pPr>
        <w:spacing w:line="360" w:lineRule="auto"/>
        <w:rPr>
          <w:lang w:eastAsia="zh-CN"/>
        </w:rPr>
      </w:pPr>
      <w:r>
        <w:rPr>
          <w:lang w:eastAsia="zh-CN"/>
        </w:rPr>
        <w:t>……………………………………………………...</w:t>
      </w:r>
      <w:r w:rsidR="00FF2610" w:rsidRPr="00FF2610">
        <w:rPr>
          <w:lang w:eastAsia="zh-CN"/>
        </w:rPr>
        <w:t>………………………………</w:t>
      </w:r>
      <w:r w:rsidR="002F778C">
        <w:rPr>
          <w:lang w:eastAsia="zh-CN"/>
        </w:rPr>
        <w:t>..</w:t>
      </w:r>
      <w:r w:rsidR="00FF2610" w:rsidRPr="00FF2610">
        <w:rPr>
          <w:lang w:eastAsia="zh-CN"/>
        </w:rPr>
        <w:t>……</w:t>
      </w:r>
    </w:p>
    <w:p w:rsidR="00FF2610" w:rsidRPr="00FF2610" w:rsidRDefault="00FF2610" w:rsidP="00FF2610">
      <w:pPr>
        <w:spacing w:line="360" w:lineRule="auto"/>
        <w:rPr>
          <w:lang w:eastAsia="zh-CN"/>
        </w:rPr>
      </w:pPr>
      <w:r w:rsidRPr="00FF2610">
        <w:rPr>
          <w:lang w:eastAsia="zh-CN"/>
        </w:rPr>
        <w:t>……………………</w:t>
      </w:r>
      <w:r w:rsidR="00216446">
        <w:rPr>
          <w:lang w:eastAsia="zh-CN"/>
        </w:rPr>
        <w:t>……………</w:t>
      </w:r>
      <w:r w:rsidRPr="00FF2610">
        <w:rPr>
          <w:lang w:eastAsia="zh-CN"/>
        </w:rPr>
        <w:t>………………………………………………………</w:t>
      </w:r>
      <w:r w:rsidR="002F778C">
        <w:rPr>
          <w:lang w:eastAsia="zh-CN"/>
        </w:rPr>
        <w:t>.</w:t>
      </w:r>
      <w:r w:rsidRPr="00FF2610">
        <w:rPr>
          <w:lang w:eastAsia="zh-CN"/>
        </w:rPr>
        <w:t>…</w:t>
      </w:r>
    </w:p>
    <w:p w:rsidR="00FF2610" w:rsidRPr="00FF2610" w:rsidRDefault="00216446" w:rsidP="00FF2610">
      <w:pPr>
        <w:spacing w:line="360" w:lineRule="auto"/>
        <w:rPr>
          <w:lang w:eastAsia="zh-CN"/>
        </w:rPr>
      </w:pPr>
      <w:r>
        <w:rPr>
          <w:lang w:eastAsia="zh-CN"/>
        </w:rPr>
        <w:t>……………………</w:t>
      </w:r>
      <w:r w:rsidR="00FF2610" w:rsidRPr="00FF2610">
        <w:rPr>
          <w:lang w:eastAsia="zh-CN"/>
        </w:rPr>
        <w:t>……………………………………………………………………</w:t>
      </w:r>
      <w:r w:rsidR="00FB7630">
        <w:rPr>
          <w:lang w:eastAsia="zh-CN"/>
        </w:rPr>
        <w:t>.</w:t>
      </w:r>
      <w:r w:rsidR="00FF2610" w:rsidRPr="00FF2610">
        <w:rPr>
          <w:lang w:eastAsia="zh-CN"/>
        </w:rPr>
        <w:t>…</w:t>
      </w:r>
    </w:p>
    <w:p w:rsidR="00FB7630" w:rsidRDefault="00216446" w:rsidP="00FF2610">
      <w:pPr>
        <w:spacing w:line="360" w:lineRule="auto"/>
        <w:rPr>
          <w:lang w:eastAsia="zh-CN"/>
        </w:rPr>
      </w:pPr>
      <w:r>
        <w:rPr>
          <w:lang w:eastAsia="zh-CN"/>
        </w:rPr>
        <w:t>………………………………………………………………………...</w:t>
      </w:r>
      <w:r w:rsidR="00FF2610" w:rsidRPr="00FF2610">
        <w:rPr>
          <w:lang w:eastAsia="zh-CN"/>
        </w:rPr>
        <w:t>……………</w:t>
      </w:r>
      <w:r w:rsidR="00FB7630">
        <w:rPr>
          <w:lang w:eastAsia="zh-CN"/>
        </w:rPr>
        <w:t>.</w:t>
      </w:r>
      <w:r w:rsidR="00FF2610" w:rsidRPr="00FF2610">
        <w:rPr>
          <w:lang w:eastAsia="zh-CN"/>
        </w:rPr>
        <w:t>……</w:t>
      </w:r>
      <w:r w:rsidR="002F778C">
        <w:rPr>
          <w:lang w:eastAsia="zh-CN"/>
        </w:rPr>
        <w:t>.</w:t>
      </w:r>
    </w:p>
    <w:p w:rsidR="00FF2610" w:rsidRPr="00FF2610" w:rsidRDefault="00216446" w:rsidP="00FF2610">
      <w:pPr>
        <w:spacing w:line="360" w:lineRule="auto"/>
        <w:rPr>
          <w:lang w:eastAsia="zh-CN"/>
        </w:rPr>
      </w:pPr>
      <w:r>
        <w:rPr>
          <w:lang w:eastAsia="zh-CN"/>
        </w:rPr>
        <w:t>…………………………………………………...</w:t>
      </w:r>
      <w:r w:rsidR="00FF2610" w:rsidRPr="00FF2610">
        <w:rPr>
          <w:lang w:eastAsia="zh-CN"/>
        </w:rPr>
        <w:t>………………………………………..</w:t>
      </w:r>
    </w:p>
    <w:p w:rsidR="00FF2610" w:rsidRPr="00FF2610" w:rsidRDefault="00FF2610" w:rsidP="00FF2610">
      <w:pPr>
        <w:spacing w:line="360" w:lineRule="auto"/>
        <w:rPr>
          <w:lang w:eastAsia="zh-CN"/>
        </w:rPr>
      </w:pPr>
    </w:p>
    <w:p w:rsidR="00FF2610" w:rsidRPr="00FF2610" w:rsidRDefault="00FF2610" w:rsidP="00FF2610">
      <w:pPr>
        <w:spacing w:line="360" w:lineRule="auto"/>
        <w:jc w:val="both"/>
        <w:rPr>
          <w:lang w:eastAsia="zh-CN"/>
        </w:rPr>
      </w:pPr>
      <w:r w:rsidRPr="00FF2610">
        <w:rPr>
          <w:b/>
          <w:lang w:eastAsia="zh-CN"/>
        </w:rPr>
        <w:t xml:space="preserve">3.- Objeto de la denuncia </w:t>
      </w:r>
      <w:r w:rsidRPr="00FF2610">
        <w:rPr>
          <w:lang w:eastAsia="zh-CN"/>
        </w:rPr>
        <w:t>(</w:t>
      </w:r>
      <w:r w:rsidRPr="00FF2610">
        <w:rPr>
          <w:i/>
          <w:lang w:val="es-ES_tradnl" w:eastAsia="zh-CN"/>
        </w:rPr>
        <w:t>descripción detallada de los hechos de los que se deriva la existencia de una infracción de las normas  de competencia y cuáles son los preceptos infringidos por la práctica denunciada</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647193" w:rsidRDefault="00216446" w:rsidP="00FF2610">
      <w:pPr>
        <w:spacing w:line="360" w:lineRule="auto"/>
        <w:jc w:val="both"/>
        <w:rPr>
          <w:lang w:eastAsia="zh-CN"/>
        </w:rPr>
      </w:pPr>
      <w:r>
        <w:rPr>
          <w:lang w:eastAsia="zh-CN"/>
        </w:rPr>
        <w:lastRenderedPageBreak/>
        <w:t xml:space="preserve"> </w:t>
      </w:r>
      <w:r w:rsidR="00647193">
        <w:rPr>
          <w:lang w:eastAsia="zh-CN"/>
        </w:rPr>
        <w:t>(</w:t>
      </w:r>
      <w:r w:rsidR="00647193" w:rsidRPr="00FB7630">
        <w:rPr>
          <w:i/>
          <w:lang w:eastAsia="zh-CN"/>
        </w:rPr>
        <w:t>Continuación</w:t>
      </w:r>
      <w:r w:rsidR="00647193">
        <w:rPr>
          <w:lang w:eastAsia="zh-CN"/>
        </w:rPr>
        <w:t>)</w:t>
      </w:r>
    </w:p>
    <w:p w:rsidR="00647193" w:rsidRDefault="00647193" w:rsidP="00FF2610">
      <w:pPr>
        <w:spacing w:line="360" w:lineRule="auto"/>
        <w:jc w:val="both"/>
        <w:rPr>
          <w:lang w:eastAsia="zh-CN"/>
        </w:rPr>
      </w:pPr>
      <w:r w:rsidRPr="00647193">
        <w:rPr>
          <w:lang w:eastAsia="zh-CN"/>
        </w:rPr>
        <w:t>………………………………</w:t>
      </w:r>
      <w:r>
        <w:rPr>
          <w:lang w:eastAsia="zh-CN"/>
        </w:rPr>
        <w:t>…………………………………………………………….</w:t>
      </w:r>
    </w:p>
    <w:p w:rsidR="00647193" w:rsidRDefault="00647193" w:rsidP="00FF2610">
      <w:pPr>
        <w:spacing w:line="360" w:lineRule="auto"/>
        <w:jc w:val="both"/>
        <w:rPr>
          <w:lang w:eastAsia="zh-CN"/>
        </w:rPr>
      </w:pPr>
      <w:r>
        <w:rPr>
          <w:lang w:eastAsia="zh-CN"/>
        </w:rPr>
        <w:t>…………………………………………………………………………………………….</w:t>
      </w:r>
    </w:p>
    <w:p w:rsidR="00647193" w:rsidRDefault="00647193" w:rsidP="00FF2610">
      <w:pPr>
        <w:spacing w:line="360" w:lineRule="auto"/>
        <w:jc w:val="both"/>
        <w:rPr>
          <w:lang w:eastAsia="zh-CN"/>
        </w:rPr>
      </w:pPr>
      <w:r>
        <w:rPr>
          <w:lang w:eastAsia="zh-CN"/>
        </w:rPr>
        <w:t>…………………………………………………………………………………………….</w:t>
      </w:r>
    </w:p>
    <w:p w:rsidR="00647193" w:rsidRDefault="00647193" w:rsidP="00FF2610">
      <w:pPr>
        <w:spacing w:line="360" w:lineRule="auto"/>
        <w:jc w:val="both"/>
        <w:rPr>
          <w:lang w:eastAsia="zh-CN"/>
        </w:rPr>
      </w:pPr>
      <w:r>
        <w:rPr>
          <w:lang w:eastAsia="zh-CN"/>
        </w:rPr>
        <w:t>…………………………………………………………………………………………….</w:t>
      </w:r>
    </w:p>
    <w:p w:rsidR="00647193" w:rsidRDefault="00647193" w:rsidP="00FF2610">
      <w:pPr>
        <w:spacing w:line="360" w:lineRule="auto"/>
        <w:jc w:val="both"/>
        <w:rPr>
          <w:lang w:eastAsia="zh-CN"/>
        </w:rPr>
      </w:pPr>
      <w:r>
        <w:rPr>
          <w:lang w:eastAsia="zh-CN"/>
        </w:rPr>
        <w:t>…………………………………………………………………………………………….</w:t>
      </w:r>
    </w:p>
    <w:p w:rsidR="00216446" w:rsidRDefault="00216446" w:rsidP="00FF2610">
      <w:pPr>
        <w:spacing w:line="360" w:lineRule="auto"/>
        <w:jc w:val="both"/>
        <w:rPr>
          <w:lang w:eastAsia="zh-CN"/>
        </w:rPr>
      </w:pPr>
      <w:r>
        <w:rPr>
          <w:lang w:eastAsia="zh-CN"/>
        </w:rPr>
        <w:t>…………………………………………………………………………………………….</w:t>
      </w:r>
    </w:p>
    <w:p w:rsidR="00FF2610" w:rsidRPr="00FF2610" w:rsidRDefault="00FF2610" w:rsidP="00FF2610">
      <w:pPr>
        <w:spacing w:line="360" w:lineRule="auto"/>
        <w:rPr>
          <w:b/>
          <w:lang w:eastAsia="zh-CN"/>
        </w:rPr>
      </w:pPr>
    </w:p>
    <w:p w:rsidR="00FF2610" w:rsidRPr="00FF2610" w:rsidRDefault="00216446" w:rsidP="00FF2610">
      <w:pPr>
        <w:spacing w:line="360" w:lineRule="auto"/>
        <w:jc w:val="both"/>
        <w:rPr>
          <w:lang w:eastAsia="zh-CN"/>
        </w:rPr>
      </w:pPr>
      <w:r>
        <w:rPr>
          <w:b/>
          <w:lang w:eastAsia="zh-CN"/>
        </w:rPr>
        <w:t>4</w:t>
      </w:r>
      <w:r w:rsidR="00FF2610" w:rsidRPr="00FF2610">
        <w:rPr>
          <w:b/>
          <w:lang w:eastAsia="zh-CN"/>
        </w:rPr>
        <w:t xml:space="preserve">.- Datos relativos al mercado </w:t>
      </w:r>
      <w:r w:rsidR="00FF2610" w:rsidRPr="00FF2610">
        <w:rPr>
          <w:lang w:eastAsia="zh-CN"/>
        </w:rPr>
        <w:t>(</w:t>
      </w:r>
      <w:r w:rsidR="00FF2610" w:rsidRPr="00FF2610">
        <w:rPr>
          <w:i/>
          <w:lang w:val="es-ES_tradnl" w:eastAsia="zh-CN"/>
        </w:rPr>
        <w:t>información sobre el mercado o sector afectado: ámbito geográfico, número de oferentes y demandantes, cuotas de mercado, etc.</w:t>
      </w:r>
      <w:r w:rsidR="00FF2610" w:rsidRPr="00FF2610">
        <w:rPr>
          <w:lang w:val="es-ES_tradnl"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r w:rsidR="002F778C">
        <w:rPr>
          <w:lang w:eastAsia="zh-CN"/>
        </w:rPr>
        <w:t>….</w:t>
      </w:r>
      <w:r w:rsidRPr="00FF2610">
        <w:rPr>
          <w:lang w:eastAsia="zh-CN"/>
        </w:rPr>
        <w:t>…………</w:t>
      </w:r>
    </w:p>
    <w:p w:rsidR="00FF2610" w:rsidRPr="00FF2610" w:rsidRDefault="00FF2610" w:rsidP="00FF2610">
      <w:pPr>
        <w:spacing w:line="360" w:lineRule="auto"/>
        <w:rPr>
          <w:lang w:eastAsia="zh-CN"/>
        </w:rPr>
      </w:pPr>
      <w:r w:rsidRPr="00FF2610">
        <w:rPr>
          <w:lang w:eastAsia="zh-CN"/>
        </w:rPr>
        <w:t>……………………………………………………………………………………….……</w:t>
      </w:r>
    </w:p>
    <w:p w:rsidR="00CB1146" w:rsidRDefault="00CB1146" w:rsidP="00CB1146">
      <w:pPr>
        <w:spacing w:line="360" w:lineRule="auto"/>
        <w:rPr>
          <w:b/>
          <w:lang w:eastAsia="zh-CN"/>
        </w:rPr>
      </w:pPr>
    </w:p>
    <w:p w:rsidR="00FF2610" w:rsidRPr="00FF2610" w:rsidRDefault="00FF2610" w:rsidP="00CB1146">
      <w:pPr>
        <w:spacing w:line="360" w:lineRule="auto"/>
        <w:rPr>
          <w:lang w:eastAsia="zh-CN"/>
        </w:rPr>
      </w:pPr>
      <w:r w:rsidRPr="00FF2610">
        <w:rPr>
          <w:b/>
          <w:lang w:eastAsia="zh-CN"/>
        </w:rPr>
        <w:t xml:space="preserve">6.- </w:t>
      </w:r>
      <w:r w:rsidRPr="00FF2610">
        <w:rPr>
          <w:b/>
          <w:lang w:val="es-ES_tradnl" w:eastAsia="zh-CN"/>
        </w:rPr>
        <w:t xml:space="preserve">Existencia de interés legítimo </w:t>
      </w:r>
      <w:r w:rsidRPr="00FF2610">
        <w:rPr>
          <w:lang w:val="es-ES_tradnl" w:eastAsia="zh-CN"/>
        </w:rPr>
        <w:t>(</w:t>
      </w:r>
      <w:r w:rsidRPr="00FF2610">
        <w:rPr>
          <w:i/>
          <w:lang w:val="es-ES_tradnl" w:eastAsia="zh-CN"/>
        </w:rPr>
        <w:t>motivos por los que el denunciante</w:t>
      </w:r>
      <w:r w:rsidRPr="00FF2610">
        <w:rPr>
          <w:rFonts w:ascii="Tahoma" w:hAnsi="Tahoma" w:cs="Tahoma"/>
          <w:i/>
          <w:sz w:val="20"/>
          <w:szCs w:val="20"/>
          <w:lang w:eastAsia="zh-CN"/>
        </w:rPr>
        <w:t xml:space="preserve"> </w:t>
      </w:r>
      <w:r w:rsidRPr="00FF2610">
        <w:rPr>
          <w:i/>
          <w:lang w:val="es-ES_tradnl" w:eastAsia="zh-CN"/>
        </w:rPr>
        <w:t xml:space="preserve">considera que cumple las condiciones previstas </w:t>
      </w:r>
      <w:r w:rsidR="000A5BAB">
        <w:rPr>
          <w:i/>
          <w:lang w:val="es-ES_tradnl" w:eastAsia="zh-CN"/>
        </w:rPr>
        <w:t xml:space="preserve">en la </w:t>
      </w:r>
      <w:r w:rsidRPr="00FF2610">
        <w:rPr>
          <w:i/>
          <w:lang w:val="es-ES_tradnl" w:eastAsia="zh-CN"/>
        </w:rPr>
        <w:t>Ley 39/2015, de 1 de octubre, del Procedimiento Administrativo Común de las Administraciones Públicas, para ser considerado interesado en el eventual expediente sancionador que pueda llegar a incoarse</w:t>
      </w:r>
      <w:r w:rsidRPr="00FF2610">
        <w:rPr>
          <w:lang w:val="es-ES_tradnl"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jc w:val="both"/>
        <w:rPr>
          <w:lang w:eastAsia="zh-CN"/>
        </w:rPr>
      </w:pPr>
      <w:r w:rsidRPr="00FF2610">
        <w:rPr>
          <w:b/>
          <w:lang w:eastAsia="zh-CN"/>
        </w:rPr>
        <w:lastRenderedPageBreak/>
        <w:t xml:space="preserve">7.- </w:t>
      </w:r>
      <w:r w:rsidR="00216446">
        <w:rPr>
          <w:b/>
          <w:lang w:val="es-ES_tradnl" w:eastAsia="zh-CN"/>
        </w:rPr>
        <w:t>Documentos y pruebas que se acompañan</w:t>
      </w:r>
      <w:r w:rsidRPr="00FF2610">
        <w:rPr>
          <w:lang w:val="es-ES_tradnl"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Default="00FF2610" w:rsidP="00FF2610">
      <w:pPr>
        <w:spacing w:line="360" w:lineRule="auto"/>
        <w:rPr>
          <w:lang w:eastAsia="zh-CN"/>
        </w:rPr>
      </w:pPr>
      <w:r w:rsidRPr="00FF2610">
        <w:rPr>
          <w:lang w:eastAsia="zh-CN"/>
        </w:rPr>
        <w:t>………………………………………………………………………………….…………</w:t>
      </w:r>
    </w:p>
    <w:p w:rsidR="000A5BAB" w:rsidRPr="00FF2610" w:rsidRDefault="000A5BAB" w:rsidP="00FF2610">
      <w:pPr>
        <w:spacing w:line="360" w:lineRule="auto"/>
        <w:rPr>
          <w:lang w:eastAsia="zh-CN"/>
        </w:rPr>
      </w:pPr>
    </w:p>
    <w:p w:rsidR="00FF2610" w:rsidRPr="00FF2610" w:rsidRDefault="00FF2610" w:rsidP="000A5BAB">
      <w:pPr>
        <w:spacing w:line="360" w:lineRule="auto"/>
        <w:rPr>
          <w:lang w:eastAsia="zh-CN"/>
        </w:rPr>
      </w:pPr>
      <w:r w:rsidRPr="00FF2610">
        <w:rPr>
          <w:b/>
          <w:lang w:eastAsia="zh-CN"/>
        </w:rPr>
        <w:t xml:space="preserve">8.- </w:t>
      </w:r>
      <w:r w:rsidRPr="00FF2610">
        <w:rPr>
          <w:b/>
          <w:lang w:val="es-ES_tradnl" w:eastAsia="zh-CN"/>
        </w:rPr>
        <w:t xml:space="preserve">Acciones adoptadas </w:t>
      </w:r>
      <w:r w:rsidRPr="00FF2610">
        <w:rPr>
          <w:lang w:val="es-ES_tradnl" w:eastAsia="zh-CN"/>
        </w:rPr>
        <w:t>(</w:t>
      </w:r>
      <w:r w:rsidRPr="00FF2610">
        <w:rPr>
          <w:i/>
          <w:lang w:val="es-ES_tradnl" w:eastAsia="zh-CN"/>
        </w:rPr>
        <w:t>en su caso,</w:t>
      </w:r>
      <w:r w:rsidRPr="00FF2610">
        <w:rPr>
          <w:lang w:val="es-ES_tradnl" w:eastAsia="zh-CN"/>
        </w:rPr>
        <w:t xml:space="preserve"> </w:t>
      </w:r>
      <w:r w:rsidRPr="00FF2610">
        <w:rPr>
          <w:i/>
          <w:lang w:val="es-ES_tradnl" w:eastAsia="zh-CN"/>
        </w:rPr>
        <w:t>gestiones realizadas con anterioridad a la denuncia, por el denunciante o por otros afectados, con el fin de hacer cesar la presunta infracción o sus efectos perjudiciales sobre la competencia)</w:t>
      </w:r>
      <w:r w:rsidRPr="00FF2610">
        <w:rPr>
          <w:lang w:val="es-ES_tradnl"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Pr="00FF2610" w:rsidRDefault="00FF2610" w:rsidP="00FF2610">
      <w:pPr>
        <w:spacing w:line="360" w:lineRule="auto"/>
        <w:rPr>
          <w:lang w:eastAsia="zh-CN"/>
        </w:rPr>
      </w:pPr>
      <w:r w:rsidRPr="00FF2610">
        <w:rPr>
          <w:lang w:eastAsia="zh-CN"/>
        </w:rPr>
        <w:t>……………………………………………………………………………………….……</w:t>
      </w:r>
    </w:p>
    <w:p w:rsidR="00FF2610" w:rsidRDefault="000A5BAB" w:rsidP="00FF2610">
      <w:pPr>
        <w:spacing w:line="360" w:lineRule="auto"/>
        <w:rPr>
          <w:lang w:eastAsia="zh-CN"/>
        </w:rPr>
      </w:pPr>
      <w:r>
        <w:rPr>
          <w:lang w:eastAsia="zh-CN"/>
        </w:rPr>
        <w:t>…………………………………………………………………………………………….</w:t>
      </w:r>
    </w:p>
    <w:p w:rsidR="00836B44" w:rsidRPr="00FF2610" w:rsidRDefault="00836B44" w:rsidP="00FF2610">
      <w:pPr>
        <w:spacing w:line="360" w:lineRule="auto"/>
        <w:rPr>
          <w:lang w:eastAsia="zh-CN"/>
        </w:rPr>
      </w:pPr>
    </w:p>
    <w:p w:rsidR="00FF2610" w:rsidRPr="00FF2610" w:rsidRDefault="00FF2610" w:rsidP="00FF2610">
      <w:pPr>
        <w:pBdr>
          <w:top w:val="single" w:sz="4" w:space="1" w:color="000000"/>
          <w:left w:val="single" w:sz="4" w:space="4" w:color="000000"/>
          <w:bottom w:val="single" w:sz="4" w:space="1" w:color="000000"/>
          <w:right w:val="single" w:sz="4" w:space="4" w:color="000000"/>
        </w:pBdr>
        <w:shd w:val="clear" w:color="auto" w:fill="FFFFFF"/>
        <w:ind w:left="284" w:right="284"/>
        <w:jc w:val="center"/>
        <w:rPr>
          <w:sz w:val="20"/>
          <w:szCs w:val="20"/>
          <w:lang w:eastAsia="zh-CN"/>
        </w:rPr>
      </w:pPr>
      <w:r w:rsidRPr="00FF2610">
        <w:rPr>
          <w:b/>
          <w:sz w:val="20"/>
          <w:szCs w:val="20"/>
          <w:lang w:eastAsia="zh-CN"/>
        </w:rPr>
        <w:t>AUTORIZACIÓN EXPRESA DE NOTIFICACIÓN ELECTRÓNICA</w:t>
      </w:r>
    </w:p>
    <w:p w:rsidR="00FF2610" w:rsidRPr="00FF2610" w:rsidRDefault="00FF2610" w:rsidP="00FF2610">
      <w:pPr>
        <w:pBdr>
          <w:top w:val="single" w:sz="4" w:space="1" w:color="000000"/>
          <w:left w:val="single" w:sz="4" w:space="4" w:color="000000"/>
          <w:bottom w:val="single" w:sz="4" w:space="1" w:color="000000"/>
          <w:right w:val="single" w:sz="4" w:space="4" w:color="000000"/>
        </w:pBdr>
        <w:shd w:val="clear" w:color="auto" w:fill="FFFFFF"/>
        <w:ind w:left="284" w:right="284"/>
        <w:jc w:val="center"/>
        <w:rPr>
          <w:sz w:val="20"/>
          <w:szCs w:val="20"/>
          <w:lang w:eastAsia="zh-CN"/>
        </w:rPr>
      </w:pPr>
    </w:p>
    <w:p w:rsidR="00FF2610" w:rsidRPr="00FF2610" w:rsidRDefault="00FF2610" w:rsidP="00FF2610">
      <w:pPr>
        <w:pBdr>
          <w:top w:val="single" w:sz="4" w:space="1" w:color="000000"/>
          <w:left w:val="single" w:sz="4" w:space="4" w:color="000000"/>
          <w:bottom w:val="single" w:sz="4" w:space="1" w:color="000000"/>
          <w:right w:val="single" w:sz="4" w:space="4" w:color="000000"/>
        </w:pBdr>
        <w:shd w:val="clear" w:color="auto" w:fill="FFFFFF"/>
        <w:ind w:left="284" w:right="284"/>
        <w:jc w:val="center"/>
        <w:rPr>
          <w:lang w:eastAsia="zh-CN"/>
        </w:rPr>
      </w:pPr>
      <w:r w:rsidRPr="00FF2610">
        <w:rPr>
          <w:i/>
          <w:sz w:val="20"/>
          <w:szCs w:val="20"/>
          <w:lang w:eastAsia="zh-CN"/>
        </w:rPr>
        <w:t>(</w:t>
      </w:r>
      <w:proofErr w:type="gramStart"/>
      <w:r w:rsidRPr="00FF2610">
        <w:rPr>
          <w:i/>
          <w:sz w:val="20"/>
          <w:szCs w:val="20"/>
          <w:lang w:eastAsia="zh-CN"/>
        </w:rPr>
        <w:t>marcar</w:t>
      </w:r>
      <w:proofErr w:type="gramEnd"/>
      <w:r w:rsidRPr="00FF2610">
        <w:rPr>
          <w:i/>
          <w:sz w:val="20"/>
          <w:szCs w:val="20"/>
          <w:lang w:eastAsia="zh-CN"/>
        </w:rPr>
        <w:t xml:space="preserve"> una X para autorizar a la Administración)</w:t>
      </w:r>
    </w:p>
    <w:p w:rsidR="00FF2610" w:rsidRPr="00FF2610" w:rsidRDefault="00FF2610" w:rsidP="00FF2610">
      <w:pPr>
        <w:pBdr>
          <w:top w:val="single" w:sz="4" w:space="1" w:color="000000"/>
          <w:left w:val="single" w:sz="4" w:space="4" w:color="000000"/>
          <w:bottom w:val="single" w:sz="4" w:space="1" w:color="000000"/>
          <w:right w:val="single" w:sz="4" w:space="4" w:color="000000"/>
        </w:pBdr>
        <w:shd w:val="clear" w:color="auto" w:fill="FFFFFF"/>
        <w:ind w:left="284" w:right="284"/>
        <w:jc w:val="center"/>
        <w:rPr>
          <w:sz w:val="20"/>
          <w:szCs w:val="20"/>
          <w:lang w:eastAsia="zh-CN"/>
        </w:rPr>
      </w:pPr>
      <w:r w:rsidRPr="00FF2610">
        <w:rPr>
          <w:noProof/>
          <w:sz w:val="20"/>
          <w:szCs w:val="20"/>
        </w:rPr>
        <mc:AlternateContent>
          <mc:Choice Requires="wpg">
            <w:drawing>
              <wp:inline distT="0" distB="0" distL="0" distR="0" wp14:anchorId="4DE5E5C5" wp14:editId="07AC932E">
                <wp:extent cx="419100" cy="304165"/>
                <wp:effectExtent l="0" t="635" r="1270" b="9525"/>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04165"/>
                          <a:chOff x="0" y="-567"/>
                          <a:chExt cx="660" cy="480"/>
                        </a:xfrm>
                      </wpg:grpSpPr>
                      <wps:wsp>
                        <wps:cNvPr id="4" name="Rectangle 3"/>
                        <wps:cNvSpPr>
                          <a:spLocks noChangeArrowheads="1"/>
                        </wps:cNvSpPr>
                        <wps:spPr bwMode="auto">
                          <a:xfrm>
                            <a:off x="0" y="-567"/>
                            <a:ext cx="659" cy="47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5" name="Rectangle 4"/>
                        <wps:cNvSpPr>
                          <a:spLocks noChangeArrowheads="1"/>
                        </wps:cNvSpPr>
                        <wps:spPr bwMode="auto">
                          <a:xfrm>
                            <a:off x="219" y="-328"/>
                            <a:ext cx="218" cy="23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w:pict>
              <v:group w14:anchorId="544522DF" id="Grupo 3" o:spid="_x0000_s1026" style="width:33pt;height:23.95pt;mso-position-horizontal-relative:char;mso-position-vertical-relative:line" coordorigin=",-567" coordsize="66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">
                <v:rect id="Rectangle 3" o:spid="_x0000_s1027" style="position:absolute;top:-567;width:659;height:4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3LMMA&#10;AADaAAAADwAAAGRycy9kb3ducmV2LnhtbESPQYvCMBSE78L+h/AWvGm6IiJdo7ii4kHFrS7s8dE8&#10;22rzUpqo9d8bQfA4zMw3zGjSmFJcqXaFZQVf3QgEcWp1wZmCw37RGYJwHlljaZkU3MnBZPzRGmGs&#10;7Y1/6Zr4TAQIuxgV5N5XsZQuzcmg69qKOHhHWxv0QdaZ1DXeAtyUshdFA2mw4LCQY0WznNJzcjEK&#10;Tv/mL9vpwbnZ7HF9T7bz0/LnoFT7s5l+g/DU+Hf41V5pBX14Xgk3QI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E3LMMAAADaAAAADwAAAAAAAAAAAAAAAACYAgAAZHJzL2Rv&#10;d25yZXYueG1sUEsFBgAAAAAEAAQA9QAAAIgDAAAAAA==&#10;" filled="f" stroked="f" strokecolor="#3465a4">
                  <v:stroke joinstyle="round"/>
                </v:rect>
                <v:rect id="Rectangle 4" o:spid="_x0000_s1028" style="position:absolute;left:219;top:-328;width:218;height:23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OsIA&#10;AADaAAAADwAAAGRycy9kb3ducmV2LnhtbESPT4vCMBTE74LfITzB25oqukjXKP4r9LAe1N37o3nb&#10;FpuX0kRb/fRmQfA4zMxvmMWqM5W4UeNKywrGowgEcWZ1ybmCn3PyMQfhPLLGyjIpuJOD1bLfW2Cs&#10;bctHup18LgKEXYwKCu/rWEqXFWTQjWxNHLw/2xj0QTa51A22AW4qOYmiT2mw5LBQYE3bgrLL6WoU&#10;bNJk9p1eWjutdtFhk++T8kG/Sg0H3foLhKfOv8OvdqoVzOD/Srg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v46wgAAANoAAAAPAAAAAAAAAAAAAAAAAJgCAABkcnMvZG93&#10;bnJldi54bWxQSwUGAAAAAAQABAD1AAAAhwMAAAAA&#10;" strokeweight=".26mm">
                  <v:stroke endcap="square"/>
                </v:rect>
                <w10:anchorlock/>
              </v:group>
            </w:pict>
          </mc:Fallback>
        </mc:AlternateContent>
      </w:r>
    </w:p>
    <w:p w:rsidR="00FF2610" w:rsidRPr="00FF2610" w:rsidRDefault="00FF2610" w:rsidP="00FF2610">
      <w:pPr>
        <w:pBdr>
          <w:top w:val="single" w:sz="4" w:space="1" w:color="000000"/>
          <w:left w:val="single" w:sz="4" w:space="4" w:color="000000"/>
          <w:bottom w:val="single" w:sz="4" w:space="1" w:color="000000"/>
          <w:right w:val="single" w:sz="4" w:space="4" w:color="000000"/>
        </w:pBdr>
        <w:shd w:val="clear" w:color="auto" w:fill="FFFFFF"/>
        <w:ind w:left="284" w:right="284"/>
        <w:jc w:val="both"/>
        <w:rPr>
          <w:lang w:eastAsia="zh-CN"/>
        </w:rPr>
      </w:pPr>
      <w:r w:rsidRPr="00FF2610">
        <w:rPr>
          <w:sz w:val="20"/>
          <w:szCs w:val="20"/>
          <w:lang w:eastAsia="zh-CN"/>
        </w:rPr>
        <w:t xml:space="preserve">Autorizo a la Dirección General de Consumo a notificarme a través del Servicio de Notificación Electrónica por comparecencia en la Sede Electrónica de la CARM, los actos y resoluciones administrativos que se deriven de la tramitación de esta solicitud. A tal fin, adquiero la obligación de acceder periódicamente a través de mi certificado digital o DNI electrónico, a mi buzón electrónico ubicado en la sede electrónica de la CARM </w:t>
      </w:r>
      <w:hyperlink r:id="rId8" w:history="1">
        <w:r w:rsidRPr="00FF2610">
          <w:rPr>
            <w:color w:val="0000FF"/>
            <w:sz w:val="20"/>
            <w:szCs w:val="20"/>
            <w:u w:val="single"/>
            <w:lang w:eastAsia="zh-CN"/>
          </w:rPr>
          <w:t>https://sede.carm.es/</w:t>
        </w:r>
      </w:hyperlink>
      <w:r w:rsidRPr="00FF2610">
        <w:rPr>
          <w:sz w:val="20"/>
          <w:szCs w:val="20"/>
          <w:lang w:eastAsia="zh-CN"/>
        </w:rPr>
        <w:t xml:space="preserve"> apartado Consultas/ Notificaciones electrónicas/, o directamente en la URL </w:t>
      </w:r>
      <w:hyperlink r:id="rId9" w:history="1">
        <w:r w:rsidRPr="00FF2610">
          <w:rPr>
            <w:color w:val="0000FF"/>
            <w:sz w:val="20"/>
            <w:szCs w:val="20"/>
            <w:u w:val="single"/>
            <w:lang w:eastAsia="zh-CN"/>
          </w:rPr>
          <w:t>https://sede.carm.es/vernotificaciones</w:t>
        </w:r>
      </w:hyperlink>
      <w:r w:rsidRPr="00FF2610">
        <w:rPr>
          <w:sz w:val="20"/>
          <w:szCs w:val="20"/>
          <w:lang w:eastAsia="zh-CN"/>
        </w:rPr>
        <w:t xml:space="preserve">. Asimismo, autorizo a la citada Dirección General a que me informe siempre que disponga de una nueva notificación en la Sede Electrónica a través de un correo electrónico a la dirección de correo electrónico _____________________________________________________________ </w:t>
      </w:r>
      <w:r w:rsidR="002F778C">
        <w:rPr>
          <w:sz w:val="20"/>
          <w:szCs w:val="20"/>
          <w:lang w:eastAsia="zh-CN"/>
        </w:rPr>
        <w:t>y/</w:t>
      </w:r>
      <w:r w:rsidRPr="00FF2610">
        <w:rPr>
          <w:sz w:val="20"/>
          <w:szCs w:val="20"/>
          <w:lang w:eastAsia="zh-CN"/>
        </w:rPr>
        <w:t>o vía SMS al nº de teléfono móvil ___________</w:t>
      </w:r>
      <w:r w:rsidR="002F778C">
        <w:rPr>
          <w:sz w:val="20"/>
          <w:szCs w:val="20"/>
          <w:lang w:eastAsia="zh-CN"/>
        </w:rPr>
        <w:t>__</w:t>
      </w:r>
      <w:r w:rsidRPr="00FF2610">
        <w:rPr>
          <w:sz w:val="20"/>
          <w:szCs w:val="20"/>
          <w:lang w:eastAsia="zh-CN"/>
        </w:rPr>
        <w:t>__.</w:t>
      </w:r>
    </w:p>
    <w:p w:rsidR="00FF2610" w:rsidRPr="00FF2610" w:rsidRDefault="00FF2610" w:rsidP="00FF2610">
      <w:pPr>
        <w:spacing w:line="360" w:lineRule="auto"/>
        <w:rPr>
          <w:lang w:eastAsia="zh-CN"/>
        </w:rPr>
      </w:pPr>
    </w:p>
    <w:p w:rsidR="00CB1146" w:rsidRDefault="00CB1146" w:rsidP="00FF2610">
      <w:pPr>
        <w:jc w:val="both"/>
        <w:rPr>
          <w:b/>
          <w:sz w:val="20"/>
          <w:szCs w:val="20"/>
          <w:lang w:eastAsia="zh-CN"/>
        </w:rPr>
      </w:pPr>
    </w:p>
    <w:p w:rsidR="00FF2610" w:rsidRPr="00FF2610" w:rsidRDefault="00FF2610" w:rsidP="00FF2610">
      <w:pPr>
        <w:jc w:val="both"/>
        <w:rPr>
          <w:sz w:val="20"/>
          <w:szCs w:val="20"/>
          <w:lang w:eastAsia="zh-CN"/>
        </w:rPr>
      </w:pPr>
      <w:r w:rsidRPr="00FF2610">
        <w:rPr>
          <w:b/>
          <w:sz w:val="20"/>
          <w:szCs w:val="20"/>
          <w:lang w:eastAsia="zh-CN"/>
        </w:rPr>
        <w:t>Comunicación relativa a la protección de datos personales:</w:t>
      </w:r>
    </w:p>
    <w:p w:rsidR="00FF2610" w:rsidRPr="00FF2610" w:rsidRDefault="00FF2610" w:rsidP="00FF2610">
      <w:pPr>
        <w:jc w:val="both"/>
        <w:rPr>
          <w:lang w:eastAsia="zh-CN"/>
        </w:rPr>
      </w:pPr>
      <w:r w:rsidRPr="00FF2610">
        <w:rPr>
          <w:sz w:val="20"/>
          <w:szCs w:val="20"/>
          <w:lang w:eastAsia="zh-CN"/>
        </w:rPr>
        <w:t>La información personal que usted proporciona en este formulario se integrará en un fichero de datos personales destinado a la gestión del procedimiento, actuación o trámite administrativo de que se trate. El responsable de dicho fichero es la Dirección General de Consumo, sita en calle Francisco Rabal, nº 8, C. P. 30009 de Murcia, ante la cual podrá usted ejercer los derechos de acceso, rectificación, supresión, limitación del tratamiento, portabilidad y oposición previstos en la Ley Orgánica 3/2018, de 5 de diciembre, de Protección de Datos Personales y garantía de los derechos digitales, así como en el Reglamento General de Protección de Datos de la Unión Europea (Reglamento UE 2016/679 de 27 de abril de 2016).</w:t>
      </w:r>
    </w:p>
    <w:p w:rsidR="00FF2610" w:rsidRPr="00FF2610" w:rsidRDefault="00FF2610" w:rsidP="00FF2610">
      <w:pPr>
        <w:spacing w:line="360" w:lineRule="auto"/>
        <w:rPr>
          <w:lang w:eastAsia="zh-CN"/>
        </w:rPr>
      </w:pPr>
    </w:p>
    <w:p w:rsidR="00FF2610" w:rsidRPr="00FF2610" w:rsidRDefault="00FF2610" w:rsidP="00FF2610">
      <w:pPr>
        <w:spacing w:line="360" w:lineRule="auto"/>
        <w:jc w:val="center"/>
        <w:rPr>
          <w:lang w:eastAsia="zh-CN"/>
        </w:rPr>
      </w:pPr>
      <w:r w:rsidRPr="00FF2610">
        <w:rPr>
          <w:lang w:eastAsia="zh-CN"/>
        </w:rPr>
        <w:t xml:space="preserve">………………………, </w:t>
      </w:r>
      <w:proofErr w:type="gramStart"/>
      <w:r w:rsidRPr="00FF2610">
        <w:rPr>
          <w:lang w:eastAsia="zh-CN"/>
        </w:rPr>
        <w:t>a …</w:t>
      </w:r>
      <w:proofErr w:type="gramEnd"/>
      <w:r w:rsidRPr="00FF2610">
        <w:rPr>
          <w:lang w:eastAsia="zh-CN"/>
        </w:rPr>
        <w:t>… de ………………………… de …202...</w:t>
      </w:r>
    </w:p>
    <w:p w:rsidR="00FF2610" w:rsidRPr="00FF2610" w:rsidRDefault="00FF2610" w:rsidP="00FF2610">
      <w:pPr>
        <w:spacing w:line="360" w:lineRule="auto"/>
        <w:jc w:val="center"/>
        <w:rPr>
          <w:lang w:eastAsia="zh-CN"/>
        </w:rPr>
      </w:pPr>
      <w:r w:rsidRPr="00FF2610">
        <w:rPr>
          <w:lang w:eastAsia="zh-CN"/>
        </w:rPr>
        <w:t>(</w:t>
      </w:r>
      <w:proofErr w:type="gramStart"/>
      <w:r w:rsidRPr="00FF2610">
        <w:rPr>
          <w:i/>
          <w:lang w:eastAsia="zh-CN"/>
        </w:rPr>
        <w:t>lugar</w:t>
      </w:r>
      <w:proofErr w:type="gramEnd"/>
      <w:r w:rsidRPr="00FF2610">
        <w:rPr>
          <w:i/>
          <w:lang w:eastAsia="zh-CN"/>
        </w:rPr>
        <w:t xml:space="preserve"> y fecha</w:t>
      </w:r>
      <w:r w:rsidRPr="00FF2610">
        <w:rPr>
          <w:lang w:eastAsia="zh-CN"/>
        </w:rPr>
        <w:t>)</w:t>
      </w:r>
    </w:p>
    <w:p w:rsidR="00FF2610" w:rsidRPr="00FF2610" w:rsidRDefault="00FF2610" w:rsidP="00FF2610">
      <w:pPr>
        <w:spacing w:line="360" w:lineRule="auto"/>
        <w:jc w:val="center"/>
        <w:rPr>
          <w:lang w:eastAsia="zh-CN"/>
        </w:rPr>
      </w:pPr>
    </w:p>
    <w:p w:rsidR="00FF2610" w:rsidRPr="00FF2610" w:rsidRDefault="00FF2610" w:rsidP="00FF2610">
      <w:pPr>
        <w:spacing w:line="360" w:lineRule="auto"/>
        <w:jc w:val="center"/>
        <w:rPr>
          <w:lang w:eastAsia="zh-CN"/>
        </w:rPr>
      </w:pPr>
    </w:p>
    <w:p w:rsidR="00FF2610" w:rsidRPr="00FF2610" w:rsidRDefault="00FF2610" w:rsidP="00FF2610">
      <w:pPr>
        <w:spacing w:line="360" w:lineRule="auto"/>
        <w:jc w:val="center"/>
        <w:rPr>
          <w:lang w:eastAsia="zh-CN"/>
        </w:rPr>
      </w:pPr>
    </w:p>
    <w:p w:rsidR="00FF2610" w:rsidRPr="00FF2610" w:rsidRDefault="00FF2610" w:rsidP="00FF2610">
      <w:pPr>
        <w:spacing w:line="360" w:lineRule="auto"/>
        <w:jc w:val="center"/>
        <w:rPr>
          <w:sz w:val="22"/>
          <w:szCs w:val="22"/>
          <w:lang w:eastAsia="zh-CN"/>
        </w:rPr>
      </w:pPr>
      <w:r w:rsidRPr="00FF2610">
        <w:rPr>
          <w:lang w:eastAsia="zh-CN"/>
        </w:rPr>
        <w:t>Fdo.: …………………………………………</w:t>
      </w:r>
    </w:p>
    <w:p w:rsidR="00FF2610" w:rsidRPr="00FF2610" w:rsidRDefault="00FF2610" w:rsidP="00FF2610">
      <w:pPr>
        <w:spacing w:line="360" w:lineRule="auto"/>
        <w:jc w:val="center"/>
        <w:rPr>
          <w:sz w:val="22"/>
          <w:szCs w:val="22"/>
          <w:lang w:eastAsia="zh-CN"/>
        </w:rPr>
      </w:pPr>
      <w:r w:rsidRPr="00FF2610">
        <w:rPr>
          <w:sz w:val="22"/>
          <w:szCs w:val="22"/>
          <w:lang w:eastAsia="zh-CN"/>
        </w:rPr>
        <w:t>(</w:t>
      </w:r>
      <w:proofErr w:type="gramStart"/>
      <w:r w:rsidRPr="00FF2610">
        <w:rPr>
          <w:i/>
          <w:sz w:val="22"/>
          <w:szCs w:val="22"/>
          <w:lang w:eastAsia="zh-CN"/>
        </w:rPr>
        <w:t>firma</w:t>
      </w:r>
      <w:proofErr w:type="gramEnd"/>
      <w:r w:rsidRPr="00FF2610">
        <w:rPr>
          <w:sz w:val="22"/>
          <w:szCs w:val="22"/>
          <w:lang w:eastAsia="zh-CN"/>
        </w:rPr>
        <w:t>)</w:t>
      </w:r>
    </w:p>
    <w:p w:rsidR="00FF2610" w:rsidRPr="00FF2610" w:rsidRDefault="00FF2610" w:rsidP="00FF2610">
      <w:pPr>
        <w:spacing w:line="360" w:lineRule="auto"/>
        <w:rPr>
          <w:sz w:val="22"/>
          <w:szCs w:val="22"/>
          <w:lang w:eastAsia="zh-CN"/>
        </w:rPr>
      </w:pPr>
    </w:p>
    <w:p w:rsidR="00647193" w:rsidRDefault="00647193"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647193" w:rsidRDefault="00647193"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CB1146" w:rsidRDefault="00CB1146" w:rsidP="00FF2610">
      <w:pPr>
        <w:spacing w:line="360" w:lineRule="auto"/>
        <w:jc w:val="both"/>
        <w:rPr>
          <w:b/>
          <w:sz w:val="22"/>
          <w:szCs w:val="22"/>
          <w:lang w:val="es-ES_tradnl" w:eastAsia="zh-CN"/>
        </w:rPr>
      </w:pPr>
    </w:p>
    <w:p w:rsidR="00647193" w:rsidRDefault="00647193" w:rsidP="00FF2610">
      <w:pPr>
        <w:spacing w:line="360" w:lineRule="auto"/>
        <w:jc w:val="both"/>
        <w:rPr>
          <w:b/>
          <w:sz w:val="22"/>
          <w:szCs w:val="22"/>
          <w:lang w:val="es-ES_tradnl" w:eastAsia="zh-CN"/>
        </w:rPr>
      </w:pPr>
    </w:p>
    <w:p w:rsidR="00FF2610" w:rsidRPr="00FF2610" w:rsidRDefault="00FF2610" w:rsidP="00FF2610">
      <w:pPr>
        <w:spacing w:line="360" w:lineRule="auto"/>
        <w:jc w:val="both"/>
        <w:rPr>
          <w:b/>
          <w:sz w:val="22"/>
          <w:szCs w:val="22"/>
          <w:lang w:val="es-ES_tradnl" w:eastAsia="zh-CN"/>
        </w:rPr>
      </w:pPr>
      <w:r w:rsidRPr="00FF2610">
        <w:rPr>
          <w:b/>
          <w:sz w:val="22"/>
          <w:szCs w:val="22"/>
          <w:lang w:val="es-ES_tradnl" w:eastAsia="zh-CN"/>
        </w:rPr>
        <w:t>SERVICIO REGIONAL DE DEFENSA DE LA COMPETENCIA</w:t>
      </w:r>
    </w:p>
    <w:p w:rsidR="00FF2610" w:rsidRPr="00FF2610" w:rsidRDefault="00FF2610" w:rsidP="00FF2610">
      <w:pPr>
        <w:spacing w:line="360" w:lineRule="auto"/>
        <w:jc w:val="both"/>
        <w:rPr>
          <w:sz w:val="22"/>
          <w:szCs w:val="22"/>
          <w:lang w:val="es-ES_tradnl" w:eastAsia="zh-CN"/>
        </w:rPr>
      </w:pPr>
      <w:r w:rsidRPr="00FF2610">
        <w:rPr>
          <w:b/>
          <w:sz w:val="22"/>
          <w:szCs w:val="22"/>
          <w:lang w:val="es-ES_tradnl" w:eastAsia="zh-CN"/>
        </w:rPr>
        <w:t>DIRECCIÓN GENERAL DE CONSUMO</w:t>
      </w:r>
    </w:p>
    <w:p w:rsidR="00FF2610" w:rsidRPr="00FF2610" w:rsidRDefault="00FF2610" w:rsidP="00FF2610">
      <w:pPr>
        <w:spacing w:line="360" w:lineRule="auto"/>
        <w:jc w:val="both"/>
        <w:rPr>
          <w:sz w:val="22"/>
          <w:szCs w:val="22"/>
          <w:lang w:val="es-ES_tradnl" w:eastAsia="zh-CN"/>
        </w:rPr>
      </w:pPr>
      <w:r w:rsidRPr="00FF2610">
        <w:rPr>
          <w:sz w:val="22"/>
          <w:szCs w:val="22"/>
          <w:lang w:val="es-ES_tradnl" w:eastAsia="zh-CN"/>
        </w:rPr>
        <w:t>C/ Francisco Rabal, nº 8, C. P. 30009, MURCIA</w:t>
      </w:r>
    </w:p>
    <w:p w:rsidR="00647193" w:rsidRDefault="00647193" w:rsidP="00FF2610">
      <w:pPr>
        <w:spacing w:line="360" w:lineRule="auto"/>
        <w:jc w:val="right"/>
        <w:rPr>
          <w:i/>
          <w:sz w:val="22"/>
          <w:szCs w:val="22"/>
          <w:lang w:val="es-ES_tradnl" w:eastAsia="zh-CN"/>
        </w:rPr>
      </w:pPr>
    </w:p>
    <w:p w:rsidR="00CB1146" w:rsidRDefault="00CB1146" w:rsidP="00FF2610">
      <w:pPr>
        <w:spacing w:line="360" w:lineRule="auto"/>
        <w:jc w:val="right"/>
        <w:rPr>
          <w:i/>
          <w:sz w:val="22"/>
          <w:szCs w:val="22"/>
          <w:lang w:val="es-ES_tradnl" w:eastAsia="zh-CN"/>
        </w:rPr>
      </w:pPr>
    </w:p>
    <w:p w:rsidR="003678F1" w:rsidRPr="00FF2610" w:rsidRDefault="00FF2610" w:rsidP="00836B44">
      <w:pPr>
        <w:spacing w:line="360" w:lineRule="auto"/>
        <w:jc w:val="right"/>
      </w:pPr>
      <w:r w:rsidRPr="00FF2610">
        <w:rPr>
          <w:i/>
          <w:sz w:val="22"/>
          <w:szCs w:val="22"/>
          <w:lang w:val="es-ES_tradnl" w:eastAsia="zh-CN"/>
        </w:rPr>
        <w:t xml:space="preserve">Teléfono Único de Atención al Ciudadano - CARM: </w:t>
      </w:r>
      <w:r w:rsidRPr="00FF2610">
        <w:rPr>
          <w:b/>
          <w:i/>
          <w:lang w:val="es-ES_tradnl" w:eastAsia="zh-CN"/>
        </w:rPr>
        <w:t>012</w:t>
      </w:r>
    </w:p>
    <w:sectPr w:rsidR="003678F1" w:rsidRPr="00FF2610" w:rsidSect="00FF2610">
      <w:headerReference w:type="default" r:id="rId10"/>
      <w:footerReference w:type="default" r:id="rId11"/>
      <w:pgSz w:w="11906" w:h="16838"/>
      <w:pgMar w:top="1464" w:right="1701" w:bottom="1418" w:left="1701" w:header="357"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A9" w:rsidRDefault="000872A9">
      <w:r>
        <w:separator/>
      </w:r>
    </w:p>
  </w:endnote>
  <w:endnote w:type="continuationSeparator" w:id="0">
    <w:p w:rsidR="000872A9" w:rsidRDefault="0008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Zurich BlkEx BT">
    <w:altName w:val="Times New Roman"/>
    <w:charset w:val="00"/>
    <w:family w:val="roman"/>
    <w:pitch w:val="variable"/>
  </w:font>
  <w:font w:name="Univers (W1)">
    <w:altName w:val="Arial"/>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711787"/>
      <w:docPartObj>
        <w:docPartGallery w:val="Page Numbers (Bottom of Page)"/>
        <w:docPartUnique/>
      </w:docPartObj>
    </w:sdtPr>
    <w:sdtEndPr/>
    <w:sdtContent>
      <w:p w:rsidR="000872A9" w:rsidRDefault="000872A9">
        <w:pPr>
          <w:pStyle w:val="Piedepgina"/>
          <w:jc w:val="right"/>
        </w:pPr>
        <w:r>
          <w:fldChar w:fldCharType="begin"/>
        </w:r>
        <w:r>
          <w:instrText>PAGE   \* MERGEFORMAT</w:instrText>
        </w:r>
        <w:r>
          <w:fldChar w:fldCharType="separate"/>
        </w:r>
        <w:r w:rsidR="00642870">
          <w:rPr>
            <w:noProof/>
          </w:rPr>
          <w:t>4</w:t>
        </w:r>
        <w:r>
          <w:fldChar w:fldCharType="end"/>
        </w:r>
      </w:p>
    </w:sdtContent>
  </w:sdt>
  <w:p w:rsidR="000872A9" w:rsidRDefault="000872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A9" w:rsidRDefault="000872A9">
      <w:r>
        <w:separator/>
      </w:r>
    </w:p>
  </w:footnote>
  <w:footnote w:type="continuationSeparator" w:id="0">
    <w:p w:rsidR="000872A9" w:rsidRDefault="00087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62" w:type="dxa"/>
      <w:tblInd w:w="-1064" w:type="dxa"/>
      <w:tblCellMar>
        <w:left w:w="70" w:type="dxa"/>
        <w:right w:w="70" w:type="dxa"/>
      </w:tblCellMar>
      <w:tblLook w:val="0000" w:firstRow="0" w:lastRow="0" w:firstColumn="0" w:lastColumn="0" w:noHBand="0" w:noVBand="0"/>
    </w:tblPr>
    <w:tblGrid>
      <w:gridCol w:w="146"/>
      <w:gridCol w:w="605"/>
      <w:gridCol w:w="163"/>
      <w:gridCol w:w="3350"/>
      <w:gridCol w:w="793"/>
      <w:gridCol w:w="1760"/>
      <w:gridCol w:w="1201"/>
      <w:gridCol w:w="2292"/>
      <w:gridCol w:w="652"/>
    </w:tblGrid>
    <w:tr w:rsidR="000872A9" w:rsidTr="002F778C">
      <w:trPr>
        <w:cantSplit/>
        <w:trHeight w:val="84"/>
      </w:trPr>
      <w:tc>
        <w:tcPr>
          <w:tcW w:w="750" w:type="dxa"/>
          <w:gridSpan w:val="2"/>
        </w:tcPr>
        <w:p w:rsidR="000872A9" w:rsidRDefault="000872A9">
          <w:pPr>
            <w:pStyle w:val="Encabezado"/>
            <w:jc w:val="both"/>
            <w:rPr>
              <w:b/>
            </w:rPr>
          </w:pPr>
        </w:p>
      </w:tc>
      <w:tc>
        <w:tcPr>
          <w:tcW w:w="3518" w:type="dxa"/>
          <w:gridSpan w:val="2"/>
        </w:tcPr>
        <w:p w:rsidR="000872A9" w:rsidRDefault="000872A9">
          <w:pPr>
            <w:pStyle w:val="Encabezado"/>
            <w:rPr>
              <w:rFonts w:ascii="Helv" w:hAnsi="Helv"/>
              <w:iCs/>
              <w:sz w:val="16"/>
            </w:rPr>
          </w:pPr>
        </w:p>
      </w:tc>
      <w:tc>
        <w:tcPr>
          <w:tcW w:w="3753" w:type="dxa"/>
          <w:gridSpan w:val="3"/>
        </w:tcPr>
        <w:p w:rsidR="000872A9" w:rsidRDefault="000872A9">
          <w:pPr>
            <w:pStyle w:val="Encabezado"/>
            <w:rPr>
              <w:rFonts w:ascii="Helv" w:hAnsi="Helv"/>
              <w:sz w:val="18"/>
            </w:rPr>
          </w:pPr>
        </w:p>
      </w:tc>
      <w:tc>
        <w:tcPr>
          <w:tcW w:w="2941" w:type="dxa"/>
          <w:gridSpan w:val="2"/>
        </w:tcPr>
        <w:p w:rsidR="000872A9" w:rsidRDefault="000872A9">
          <w:pPr>
            <w:pStyle w:val="Encabezado"/>
            <w:rPr>
              <w:rFonts w:ascii="Helv" w:hAnsi="Helv"/>
              <w:sz w:val="16"/>
            </w:rPr>
          </w:pPr>
        </w:p>
      </w:tc>
    </w:tr>
    <w:tr w:rsidR="000872A9" w:rsidTr="002F778C">
      <w:trPr>
        <w:cantSplit/>
        <w:trHeight w:hRule="exact" w:val="1503"/>
      </w:trPr>
      <w:tc>
        <w:tcPr>
          <w:tcW w:w="145" w:type="dxa"/>
        </w:tcPr>
        <w:p w:rsidR="000872A9" w:rsidRDefault="000872A9">
          <w:pPr>
            <w:spacing w:line="240" w:lineRule="atLeast"/>
          </w:pPr>
        </w:p>
      </w:tc>
      <w:tc>
        <w:tcPr>
          <w:tcW w:w="768" w:type="dxa"/>
          <w:gridSpan w:val="2"/>
        </w:tcPr>
        <w:p w:rsidR="000872A9" w:rsidRDefault="000872A9">
          <w:pPr>
            <w:spacing w:line="240" w:lineRule="atLeast"/>
          </w:pPr>
          <w:r>
            <w:rPr>
              <w:noProof/>
            </w:rPr>
            <w:drawing>
              <wp:inline distT="0" distB="0" distL="0" distR="0">
                <wp:extent cx="400050" cy="800100"/>
                <wp:effectExtent l="0" t="0" r="0" b="0"/>
                <wp:docPr id="6" name="Imagen 6" descr="Consj%20Economia%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onsj%20Economia%20color"/>
                        <pic:cNvPicPr>
                          <a:picLocks noChangeAspect="1" noChangeArrowheads="1"/>
                        </pic:cNvPicPr>
                      </pic:nvPicPr>
                      <pic:blipFill>
                        <a:blip r:embed="rId1">
                          <a:grayscl/>
                        </a:blip>
                        <a:stretch>
                          <a:fillRect/>
                        </a:stretch>
                      </pic:blipFill>
                      <pic:spPr bwMode="auto">
                        <a:xfrm>
                          <a:off x="0" y="0"/>
                          <a:ext cx="400050" cy="800100"/>
                        </a:xfrm>
                        <a:prstGeom prst="rect">
                          <a:avLst/>
                        </a:prstGeom>
                      </pic:spPr>
                    </pic:pic>
                  </a:graphicData>
                </a:graphic>
              </wp:inline>
            </w:drawing>
          </w:r>
        </w:p>
      </w:tc>
      <w:tc>
        <w:tcPr>
          <w:tcW w:w="4149" w:type="dxa"/>
          <w:gridSpan w:val="2"/>
          <w:vAlign w:val="center"/>
        </w:tcPr>
        <w:p w:rsidR="000872A9" w:rsidRDefault="000872A9">
          <w:pPr>
            <w:pStyle w:val="Encabezado"/>
            <w:rPr>
              <w:b/>
              <w:bCs/>
              <w:sz w:val="18"/>
            </w:rPr>
          </w:pPr>
          <w:r>
            <w:rPr>
              <w:b/>
              <w:bCs/>
              <w:sz w:val="18"/>
            </w:rPr>
            <w:t>Región de Murcia</w:t>
          </w:r>
        </w:p>
        <w:p w:rsidR="000872A9" w:rsidRDefault="000872A9">
          <w:pPr>
            <w:pStyle w:val="Encabezado"/>
            <w:rPr>
              <w:b/>
              <w:bCs/>
              <w:spacing w:val="10"/>
              <w:sz w:val="4"/>
            </w:rPr>
          </w:pPr>
        </w:p>
        <w:p w:rsidR="000872A9" w:rsidRDefault="000872A9">
          <w:pPr>
            <w:pStyle w:val="Encabezado"/>
            <w:rPr>
              <w:spacing w:val="10"/>
              <w:sz w:val="18"/>
            </w:rPr>
          </w:pPr>
          <w:r>
            <w:rPr>
              <w:spacing w:val="10"/>
              <w:sz w:val="18"/>
            </w:rPr>
            <w:t xml:space="preserve">Consejería de </w:t>
          </w:r>
          <w:r w:rsidR="00753783">
            <w:rPr>
              <w:spacing w:val="10"/>
              <w:sz w:val="18"/>
            </w:rPr>
            <w:t>Empresa</w:t>
          </w:r>
          <w:r>
            <w:rPr>
              <w:spacing w:val="10"/>
              <w:sz w:val="18"/>
            </w:rPr>
            <w:t xml:space="preserve">, </w:t>
          </w:r>
        </w:p>
        <w:p w:rsidR="000872A9" w:rsidRDefault="00753783">
          <w:pPr>
            <w:pStyle w:val="Encabezado"/>
            <w:rPr>
              <w:spacing w:val="10"/>
              <w:sz w:val="18"/>
            </w:rPr>
          </w:pPr>
          <w:r>
            <w:rPr>
              <w:spacing w:val="10"/>
              <w:sz w:val="18"/>
            </w:rPr>
            <w:t>Empleo y Economía Social</w:t>
          </w:r>
        </w:p>
        <w:p w:rsidR="000872A9" w:rsidRDefault="000872A9">
          <w:pPr>
            <w:pStyle w:val="Encabezado"/>
            <w:rPr>
              <w:spacing w:val="10"/>
              <w:sz w:val="18"/>
            </w:rPr>
          </w:pPr>
        </w:p>
        <w:p w:rsidR="000872A9" w:rsidRDefault="000872A9">
          <w:pPr>
            <w:pStyle w:val="Encabezado"/>
            <w:rPr>
              <w:sz w:val="18"/>
            </w:rPr>
          </w:pPr>
          <w:r>
            <w:rPr>
              <w:sz w:val="18"/>
            </w:rPr>
            <w:t>Dirección General de Consumo</w:t>
          </w:r>
        </w:p>
        <w:p w:rsidR="000872A9" w:rsidRDefault="000872A9">
          <w:pPr>
            <w:pStyle w:val="Encabezado"/>
            <w:rPr>
              <w:spacing w:val="10"/>
              <w:sz w:val="18"/>
            </w:rPr>
          </w:pPr>
        </w:p>
      </w:tc>
      <w:tc>
        <w:tcPr>
          <w:tcW w:w="1763" w:type="dxa"/>
          <w:vAlign w:val="center"/>
        </w:tcPr>
        <w:p w:rsidR="000872A9" w:rsidRDefault="000872A9">
          <w:pPr>
            <w:pStyle w:val="Encabezado"/>
            <w:ind w:right="214"/>
            <w:rPr>
              <w:sz w:val="18"/>
            </w:rPr>
          </w:pPr>
        </w:p>
      </w:tc>
      <w:tc>
        <w:tcPr>
          <w:tcW w:w="3484" w:type="dxa"/>
          <w:gridSpan w:val="2"/>
          <w:vAlign w:val="center"/>
        </w:tcPr>
        <w:p w:rsidR="000872A9" w:rsidRDefault="000872A9">
          <w:pPr>
            <w:pStyle w:val="Encabezado"/>
            <w:ind w:right="164"/>
            <w:rPr>
              <w:b/>
              <w:bCs/>
              <w:i/>
              <w:sz w:val="16"/>
            </w:rPr>
          </w:pPr>
          <w:r>
            <w:rPr>
              <w:b/>
              <w:bCs/>
              <w:i/>
              <w:sz w:val="16"/>
            </w:rPr>
            <w:t>SERVICIO REGIONAL DE DEFENSA</w:t>
          </w:r>
        </w:p>
        <w:p w:rsidR="000872A9" w:rsidRDefault="000872A9">
          <w:pPr>
            <w:pStyle w:val="Encabezado"/>
            <w:ind w:right="164"/>
            <w:rPr>
              <w:b/>
              <w:bCs/>
              <w:i/>
              <w:sz w:val="16"/>
            </w:rPr>
          </w:pPr>
          <w:r>
            <w:rPr>
              <w:b/>
              <w:bCs/>
              <w:i/>
              <w:sz w:val="16"/>
            </w:rPr>
            <w:t>DE LA COMPETENCIA</w:t>
          </w:r>
        </w:p>
        <w:p w:rsidR="000872A9" w:rsidRDefault="000872A9">
          <w:pPr>
            <w:pStyle w:val="Encabezado"/>
            <w:ind w:right="164"/>
            <w:rPr>
              <w:b/>
              <w:bCs/>
              <w:i/>
              <w:sz w:val="16"/>
            </w:rPr>
          </w:pPr>
          <w:r>
            <w:rPr>
              <w:b/>
              <w:bCs/>
              <w:i/>
              <w:sz w:val="16"/>
            </w:rPr>
            <w:t>defensadelacompetenciamurcia@carm.es</w:t>
          </w:r>
        </w:p>
      </w:tc>
      <w:tc>
        <w:tcPr>
          <w:tcW w:w="653" w:type="dxa"/>
        </w:tcPr>
        <w:p w:rsidR="000872A9" w:rsidRDefault="000872A9"/>
      </w:tc>
    </w:tr>
  </w:tbl>
  <w:p w:rsidR="000872A9" w:rsidRDefault="000872A9" w:rsidP="004769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2F4"/>
    <w:multiLevelType w:val="hybridMultilevel"/>
    <w:tmpl w:val="433260A0"/>
    <w:lvl w:ilvl="0" w:tplc="C95AF4E0">
      <w:start w:val="1"/>
      <w:numFmt w:val="decimal"/>
      <w:lvlText w:val="(%1)"/>
      <w:lvlJc w:val="left"/>
      <w:pPr>
        <w:ind w:left="720" w:hanging="720"/>
      </w:pPr>
      <w:rPr>
        <w:rFonts w:ascii="Arial" w:hAnsi="Arial" w:hint="default"/>
        <w:b w:val="0"/>
        <w:i w:val="0"/>
        <w:color w:val="auto"/>
        <w:sz w:val="24"/>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3F3377D"/>
    <w:multiLevelType w:val="hybridMultilevel"/>
    <w:tmpl w:val="DB4A3B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42104E5"/>
    <w:multiLevelType w:val="hybridMultilevel"/>
    <w:tmpl w:val="8000FE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C551E2"/>
    <w:multiLevelType w:val="hybridMultilevel"/>
    <w:tmpl w:val="EF8E9B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B6D2F"/>
    <w:multiLevelType w:val="hybridMultilevel"/>
    <w:tmpl w:val="D3781DC0"/>
    <w:lvl w:ilvl="0" w:tplc="1F461468">
      <w:start w:val="3"/>
      <w:numFmt w:val="bullet"/>
      <w:lvlText w:val="-"/>
      <w:lvlJc w:val="left"/>
      <w:pPr>
        <w:ind w:left="360" w:hanging="360"/>
      </w:pPr>
      <w:rPr>
        <w:rFonts w:ascii="CIDFont+F2" w:eastAsiaTheme="minorHAnsi" w:hAnsi="CIDFont+F2" w:cs="CIDFont+F2" w:hint="default"/>
        <w:b w:val="0"/>
        <w:i w:val="0"/>
        <w:color w:val="auto"/>
        <w:sz w:val="24"/>
        <w:lang w:val="en-U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CC05E31"/>
    <w:multiLevelType w:val="hybridMultilevel"/>
    <w:tmpl w:val="4A40D3BC"/>
    <w:lvl w:ilvl="0" w:tplc="C95AF4E0">
      <w:start w:val="1"/>
      <w:numFmt w:val="decimal"/>
      <w:lvlText w:val="(%1)"/>
      <w:lvlJc w:val="left"/>
      <w:pPr>
        <w:ind w:left="360" w:hanging="360"/>
      </w:pPr>
      <w:rPr>
        <w:rFonts w:ascii="Arial" w:hAnsi="Arial" w:hint="default"/>
        <w:b w:val="0"/>
        <w:i w:val="0"/>
        <w:color w:val="auto"/>
        <w:sz w:val="24"/>
        <w:lang w:val="en-US"/>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315503F"/>
    <w:multiLevelType w:val="hybridMultilevel"/>
    <w:tmpl w:val="6BC4C964"/>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6044EFF"/>
    <w:multiLevelType w:val="hybridMultilevel"/>
    <w:tmpl w:val="ADAE754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16A61789"/>
    <w:multiLevelType w:val="hybridMultilevel"/>
    <w:tmpl w:val="38C07F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4A39F9"/>
    <w:multiLevelType w:val="hybridMultilevel"/>
    <w:tmpl w:val="6E727C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791167"/>
    <w:multiLevelType w:val="multilevel"/>
    <w:tmpl w:val="0C0A001F"/>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7820AD"/>
    <w:multiLevelType w:val="hybridMultilevel"/>
    <w:tmpl w:val="700272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28BF4EBD"/>
    <w:multiLevelType w:val="hybridMultilevel"/>
    <w:tmpl w:val="B9FEB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E840C9"/>
    <w:multiLevelType w:val="hybridMultilevel"/>
    <w:tmpl w:val="39F26E8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EB33B6D"/>
    <w:multiLevelType w:val="multilevel"/>
    <w:tmpl w:val="0C0A001F"/>
    <w:numStyleLink w:val="Estilo2"/>
  </w:abstractNum>
  <w:abstractNum w:abstractNumId="15" w15:restartNumberingAfterBreak="0">
    <w:nsid w:val="2ED56D8A"/>
    <w:multiLevelType w:val="hybridMultilevel"/>
    <w:tmpl w:val="1AE40FC8"/>
    <w:lvl w:ilvl="0" w:tplc="335E0384">
      <w:start w:val="135"/>
      <w:numFmt w:val="decimal"/>
      <w:lvlText w:val="(%1)"/>
      <w:lvlJc w:val="left"/>
      <w:pPr>
        <w:ind w:left="360" w:hanging="360"/>
      </w:pPr>
      <w:rPr>
        <w:rFonts w:ascii="Arial" w:hAnsi="Arial" w:hint="default"/>
        <w:b w:val="0"/>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068339C"/>
    <w:multiLevelType w:val="hybridMultilevel"/>
    <w:tmpl w:val="579218D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4AA0A76"/>
    <w:multiLevelType w:val="hybridMultilevel"/>
    <w:tmpl w:val="18B40AA8"/>
    <w:lvl w:ilvl="0" w:tplc="1F461468">
      <w:start w:val="3"/>
      <w:numFmt w:val="bullet"/>
      <w:lvlText w:val="-"/>
      <w:lvlJc w:val="left"/>
      <w:pPr>
        <w:ind w:left="720" w:hanging="360"/>
      </w:pPr>
      <w:rPr>
        <w:rFonts w:ascii="CIDFont+F2" w:eastAsiaTheme="minorHAnsi" w:hAnsi="CIDFont+F2" w:cs="CIDFont+F2"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F83593"/>
    <w:multiLevelType w:val="hybridMultilevel"/>
    <w:tmpl w:val="30FED15A"/>
    <w:lvl w:ilvl="0" w:tplc="0C0A0001">
      <w:start w:val="1"/>
      <w:numFmt w:val="bullet"/>
      <w:lvlText w:val=""/>
      <w:lvlJc w:val="left"/>
      <w:pPr>
        <w:ind w:left="360" w:hanging="360"/>
      </w:pPr>
      <w:rPr>
        <w:rFonts w:ascii="Symbol" w:hAnsi="Symbol" w:hint="default"/>
        <w:b w:val="0"/>
        <w:i w:val="0"/>
        <w:color w:val="auto"/>
        <w:sz w:val="24"/>
        <w:lang w:val="en-U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1FD39E2"/>
    <w:multiLevelType w:val="hybridMultilevel"/>
    <w:tmpl w:val="8CFC3B6A"/>
    <w:lvl w:ilvl="0" w:tplc="3960A9D2">
      <w:start w:val="1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D230F2"/>
    <w:multiLevelType w:val="hybridMultilevel"/>
    <w:tmpl w:val="AFA855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4010F59"/>
    <w:multiLevelType w:val="hybridMultilevel"/>
    <w:tmpl w:val="D06444A4"/>
    <w:lvl w:ilvl="0" w:tplc="6B784FDE">
      <w:start w:val="1"/>
      <w:numFmt w:val="decimal"/>
      <w:lvlText w:val="%1."/>
      <w:lvlJc w:val="left"/>
      <w:pPr>
        <w:ind w:left="717" w:hanging="360"/>
      </w:pPr>
      <w:rPr>
        <w:rFonts w:hint="default"/>
      </w:rPr>
    </w:lvl>
    <w:lvl w:ilvl="1" w:tplc="0C0A0019">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2" w15:restartNumberingAfterBreak="0">
    <w:nsid w:val="4D51591C"/>
    <w:multiLevelType w:val="hybridMultilevel"/>
    <w:tmpl w:val="E13C399E"/>
    <w:lvl w:ilvl="0" w:tplc="C95AF4E0">
      <w:start w:val="1"/>
      <w:numFmt w:val="decimal"/>
      <w:lvlText w:val="(%1)"/>
      <w:lvlJc w:val="left"/>
      <w:pPr>
        <w:ind w:left="360" w:hanging="360"/>
      </w:pPr>
      <w:rPr>
        <w:rFonts w:ascii="Arial" w:hAnsi="Arial" w:hint="default"/>
        <w:b w:val="0"/>
        <w:i w:val="0"/>
        <w:color w:val="auto"/>
        <w:sz w:val="24"/>
        <w:lang w:val="en-US"/>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51F30D63"/>
    <w:multiLevelType w:val="hybridMultilevel"/>
    <w:tmpl w:val="374EF2E4"/>
    <w:lvl w:ilvl="0" w:tplc="4E9AD20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DE7654"/>
    <w:multiLevelType w:val="hybridMultilevel"/>
    <w:tmpl w:val="74985C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60EB59D0"/>
    <w:multiLevelType w:val="hybridMultilevel"/>
    <w:tmpl w:val="93941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16E03BB"/>
    <w:multiLevelType w:val="hybridMultilevel"/>
    <w:tmpl w:val="A08805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7" w15:restartNumberingAfterBreak="0">
    <w:nsid w:val="6A08716C"/>
    <w:multiLevelType w:val="multilevel"/>
    <w:tmpl w:val="0C0A001F"/>
    <w:numStyleLink w:val="Estilo1"/>
  </w:abstractNum>
  <w:abstractNum w:abstractNumId="28" w15:restartNumberingAfterBreak="0">
    <w:nsid w:val="6A435363"/>
    <w:multiLevelType w:val="multilevel"/>
    <w:tmpl w:val="0C0A001F"/>
    <w:styleLink w:val="Estilo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8E78AD"/>
    <w:multiLevelType w:val="hybridMultilevel"/>
    <w:tmpl w:val="4E9658FE"/>
    <w:lvl w:ilvl="0" w:tplc="69F429E0">
      <w:start w:val="1"/>
      <w:numFmt w:val="decimal"/>
      <w:pStyle w:val="prrafonumerado"/>
      <w:lvlText w:val="(%1)"/>
      <w:lvlJc w:val="left"/>
      <w:pPr>
        <w:ind w:left="-340" w:hanging="369"/>
      </w:pPr>
      <w:rPr>
        <w:rFonts w:hint="default"/>
        <w:sz w:val="20"/>
        <w:szCs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3EA306E"/>
    <w:multiLevelType w:val="hybridMultilevel"/>
    <w:tmpl w:val="3A123900"/>
    <w:lvl w:ilvl="0" w:tplc="C9320E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507108"/>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055DED"/>
    <w:multiLevelType w:val="hybridMultilevel"/>
    <w:tmpl w:val="2B407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6C4EB1"/>
    <w:multiLevelType w:val="hybridMultilevel"/>
    <w:tmpl w:val="52E693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7E706240"/>
    <w:multiLevelType w:val="hybridMultilevel"/>
    <w:tmpl w:val="64DA87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23"/>
  </w:num>
  <w:num w:numId="3">
    <w:abstractNumId w:val="6"/>
  </w:num>
  <w:num w:numId="4">
    <w:abstractNumId w:val="22"/>
  </w:num>
  <w:num w:numId="5">
    <w:abstractNumId w:val="18"/>
  </w:num>
  <w:num w:numId="6">
    <w:abstractNumId w:val="26"/>
  </w:num>
  <w:num w:numId="7">
    <w:abstractNumId w:val="33"/>
  </w:num>
  <w:num w:numId="8">
    <w:abstractNumId w:val="7"/>
  </w:num>
  <w:num w:numId="9">
    <w:abstractNumId w:val="11"/>
  </w:num>
  <w:num w:numId="10">
    <w:abstractNumId w:val="16"/>
  </w:num>
  <w:num w:numId="11">
    <w:abstractNumId w:val="24"/>
  </w:num>
  <w:num w:numId="12">
    <w:abstractNumId w:val="1"/>
  </w:num>
  <w:num w:numId="13">
    <w:abstractNumId w:val="13"/>
  </w:num>
  <w:num w:numId="14">
    <w:abstractNumId w:val="17"/>
  </w:num>
  <w:num w:numId="15">
    <w:abstractNumId w:val="4"/>
  </w:num>
  <w:num w:numId="16">
    <w:abstractNumId w:val="3"/>
  </w:num>
  <w:num w:numId="17">
    <w:abstractNumId w:val="9"/>
  </w:num>
  <w:num w:numId="18">
    <w:abstractNumId w:val="0"/>
  </w:num>
  <w:num w:numId="19">
    <w:abstractNumId w:val="2"/>
  </w:num>
  <w:num w:numId="20">
    <w:abstractNumId w:val="31"/>
  </w:num>
  <w:num w:numId="21">
    <w:abstractNumId w:val="21"/>
  </w:num>
  <w:num w:numId="22">
    <w:abstractNumId w:val="30"/>
  </w:num>
  <w:num w:numId="23">
    <w:abstractNumId w:val="10"/>
  </w:num>
  <w:num w:numId="24">
    <w:abstractNumId w:val="27"/>
  </w:num>
  <w:num w:numId="25">
    <w:abstractNumId w:val="28"/>
  </w:num>
  <w:num w:numId="26">
    <w:abstractNumId w:val="14"/>
  </w:num>
  <w:num w:numId="27">
    <w:abstractNumId w:val="5"/>
  </w:num>
  <w:num w:numId="28">
    <w:abstractNumId w:val="15"/>
  </w:num>
  <w:num w:numId="29">
    <w:abstractNumId w:val="29"/>
  </w:num>
  <w:num w:numId="30">
    <w:abstractNumId w:val="20"/>
  </w:num>
  <w:num w:numId="31">
    <w:abstractNumId w:val="34"/>
  </w:num>
  <w:num w:numId="32">
    <w:abstractNumId w:val="8"/>
  </w:num>
  <w:num w:numId="33">
    <w:abstractNumId w:val="25"/>
  </w:num>
  <w:num w:numId="34">
    <w:abstractNumId w:val="1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8"/>
  <w:autoHyphenation/>
  <w:hyphenationZone w:val="425"/>
  <w:doNotHyphenateCaps/>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CB"/>
    <w:rsid w:val="00000A63"/>
    <w:rsid w:val="00004575"/>
    <w:rsid w:val="00006C02"/>
    <w:rsid w:val="000172D2"/>
    <w:rsid w:val="00017E03"/>
    <w:rsid w:val="00021FA2"/>
    <w:rsid w:val="00034F16"/>
    <w:rsid w:val="000415B1"/>
    <w:rsid w:val="000479DA"/>
    <w:rsid w:val="00047DD9"/>
    <w:rsid w:val="00056750"/>
    <w:rsid w:val="00063A02"/>
    <w:rsid w:val="00067304"/>
    <w:rsid w:val="00067BF4"/>
    <w:rsid w:val="00067E05"/>
    <w:rsid w:val="000747D9"/>
    <w:rsid w:val="000872A9"/>
    <w:rsid w:val="000A5BAB"/>
    <w:rsid w:val="000B5C54"/>
    <w:rsid w:val="000C2DC8"/>
    <w:rsid w:val="000E01CD"/>
    <w:rsid w:val="000E0378"/>
    <w:rsid w:val="000E08AB"/>
    <w:rsid w:val="000E4292"/>
    <w:rsid w:val="000E789A"/>
    <w:rsid w:val="000F2DEC"/>
    <w:rsid w:val="00102502"/>
    <w:rsid w:val="001038EF"/>
    <w:rsid w:val="0010410A"/>
    <w:rsid w:val="001060D3"/>
    <w:rsid w:val="0011000C"/>
    <w:rsid w:val="00117B69"/>
    <w:rsid w:val="001300F5"/>
    <w:rsid w:val="001349B6"/>
    <w:rsid w:val="00134F7C"/>
    <w:rsid w:val="00141C1B"/>
    <w:rsid w:val="0014568D"/>
    <w:rsid w:val="00147E91"/>
    <w:rsid w:val="00150A4B"/>
    <w:rsid w:val="00177FFA"/>
    <w:rsid w:val="00180621"/>
    <w:rsid w:val="0018580F"/>
    <w:rsid w:val="00196240"/>
    <w:rsid w:val="001B6A0D"/>
    <w:rsid w:val="001C00C0"/>
    <w:rsid w:val="001C363C"/>
    <w:rsid w:val="001C422B"/>
    <w:rsid w:val="001C7BFE"/>
    <w:rsid w:val="001D0DBA"/>
    <w:rsid w:val="001D3B1C"/>
    <w:rsid w:val="001D61C0"/>
    <w:rsid w:val="001E056A"/>
    <w:rsid w:val="0020156D"/>
    <w:rsid w:val="00207F26"/>
    <w:rsid w:val="00216446"/>
    <w:rsid w:val="00222080"/>
    <w:rsid w:val="00224212"/>
    <w:rsid w:val="00225A7B"/>
    <w:rsid w:val="00227A27"/>
    <w:rsid w:val="00241EAD"/>
    <w:rsid w:val="0027744A"/>
    <w:rsid w:val="002842BF"/>
    <w:rsid w:val="0028739F"/>
    <w:rsid w:val="0029336A"/>
    <w:rsid w:val="002A03B6"/>
    <w:rsid w:val="002A4844"/>
    <w:rsid w:val="002B2169"/>
    <w:rsid w:val="002C6637"/>
    <w:rsid w:val="002D6ABD"/>
    <w:rsid w:val="002F28B9"/>
    <w:rsid w:val="002F778C"/>
    <w:rsid w:val="00323592"/>
    <w:rsid w:val="00326AC6"/>
    <w:rsid w:val="003370B2"/>
    <w:rsid w:val="0036210E"/>
    <w:rsid w:val="003678F1"/>
    <w:rsid w:val="00385D9B"/>
    <w:rsid w:val="003953D7"/>
    <w:rsid w:val="003A16DF"/>
    <w:rsid w:val="003B07E0"/>
    <w:rsid w:val="003B3A0F"/>
    <w:rsid w:val="003B50ED"/>
    <w:rsid w:val="003B7CDA"/>
    <w:rsid w:val="003C25DA"/>
    <w:rsid w:val="003D69B2"/>
    <w:rsid w:val="003E0C4E"/>
    <w:rsid w:val="003E3E84"/>
    <w:rsid w:val="003E556F"/>
    <w:rsid w:val="003F625B"/>
    <w:rsid w:val="00401FB7"/>
    <w:rsid w:val="0040426F"/>
    <w:rsid w:val="00410C0D"/>
    <w:rsid w:val="0041267A"/>
    <w:rsid w:val="0041441A"/>
    <w:rsid w:val="0042746F"/>
    <w:rsid w:val="00430389"/>
    <w:rsid w:val="00430653"/>
    <w:rsid w:val="00450794"/>
    <w:rsid w:val="00476966"/>
    <w:rsid w:val="00481E0D"/>
    <w:rsid w:val="0049012B"/>
    <w:rsid w:val="00490AC6"/>
    <w:rsid w:val="0049302C"/>
    <w:rsid w:val="004A00E4"/>
    <w:rsid w:val="004A07DE"/>
    <w:rsid w:val="004A252F"/>
    <w:rsid w:val="004B15B1"/>
    <w:rsid w:val="004B35A8"/>
    <w:rsid w:val="004C0C01"/>
    <w:rsid w:val="004C4186"/>
    <w:rsid w:val="004D58A2"/>
    <w:rsid w:val="004E41DE"/>
    <w:rsid w:val="004E4D2E"/>
    <w:rsid w:val="004E4DA6"/>
    <w:rsid w:val="004E7A63"/>
    <w:rsid w:val="004F7751"/>
    <w:rsid w:val="005031C7"/>
    <w:rsid w:val="0050494B"/>
    <w:rsid w:val="0050531C"/>
    <w:rsid w:val="00511D35"/>
    <w:rsid w:val="00524584"/>
    <w:rsid w:val="00526800"/>
    <w:rsid w:val="005375CC"/>
    <w:rsid w:val="0054328A"/>
    <w:rsid w:val="00546F59"/>
    <w:rsid w:val="005526B1"/>
    <w:rsid w:val="00554A3A"/>
    <w:rsid w:val="0055509D"/>
    <w:rsid w:val="00561A79"/>
    <w:rsid w:val="00572BFC"/>
    <w:rsid w:val="005832A6"/>
    <w:rsid w:val="00584593"/>
    <w:rsid w:val="005D6455"/>
    <w:rsid w:val="005F5591"/>
    <w:rsid w:val="005F5CF9"/>
    <w:rsid w:val="00605011"/>
    <w:rsid w:val="006067F1"/>
    <w:rsid w:val="00611FB2"/>
    <w:rsid w:val="00616F8F"/>
    <w:rsid w:val="00634E57"/>
    <w:rsid w:val="00642870"/>
    <w:rsid w:val="00647193"/>
    <w:rsid w:val="0065480C"/>
    <w:rsid w:val="006549EC"/>
    <w:rsid w:val="006565B0"/>
    <w:rsid w:val="00656841"/>
    <w:rsid w:val="0066034A"/>
    <w:rsid w:val="00674E84"/>
    <w:rsid w:val="006A1D1B"/>
    <w:rsid w:val="006B7549"/>
    <w:rsid w:val="006C490D"/>
    <w:rsid w:val="006C78E1"/>
    <w:rsid w:val="006E5421"/>
    <w:rsid w:val="00702625"/>
    <w:rsid w:val="00713647"/>
    <w:rsid w:val="00732B4B"/>
    <w:rsid w:val="00734E82"/>
    <w:rsid w:val="0073729F"/>
    <w:rsid w:val="00741EE1"/>
    <w:rsid w:val="007510D0"/>
    <w:rsid w:val="00753783"/>
    <w:rsid w:val="00754443"/>
    <w:rsid w:val="00755410"/>
    <w:rsid w:val="00755E79"/>
    <w:rsid w:val="007671C7"/>
    <w:rsid w:val="007704FF"/>
    <w:rsid w:val="00777980"/>
    <w:rsid w:val="00790A12"/>
    <w:rsid w:val="007A2658"/>
    <w:rsid w:val="007A422E"/>
    <w:rsid w:val="007A686F"/>
    <w:rsid w:val="007C6A32"/>
    <w:rsid w:val="007D0B90"/>
    <w:rsid w:val="007D448E"/>
    <w:rsid w:val="007D66FE"/>
    <w:rsid w:val="007E68D7"/>
    <w:rsid w:val="007E7911"/>
    <w:rsid w:val="008016A3"/>
    <w:rsid w:val="00803388"/>
    <w:rsid w:val="0080725D"/>
    <w:rsid w:val="00814936"/>
    <w:rsid w:val="00816353"/>
    <w:rsid w:val="00822393"/>
    <w:rsid w:val="00836B44"/>
    <w:rsid w:val="00842514"/>
    <w:rsid w:val="00845398"/>
    <w:rsid w:val="00861486"/>
    <w:rsid w:val="00861CB4"/>
    <w:rsid w:val="00864579"/>
    <w:rsid w:val="00885455"/>
    <w:rsid w:val="008908CF"/>
    <w:rsid w:val="00894E49"/>
    <w:rsid w:val="008A74FA"/>
    <w:rsid w:val="008B1C79"/>
    <w:rsid w:val="008C0D3A"/>
    <w:rsid w:val="008C2E13"/>
    <w:rsid w:val="008C314F"/>
    <w:rsid w:val="008C37F8"/>
    <w:rsid w:val="008C5810"/>
    <w:rsid w:val="008D4841"/>
    <w:rsid w:val="008F08BF"/>
    <w:rsid w:val="008F450F"/>
    <w:rsid w:val="008F7297"/>
    <w:rsid w:val="0090158B"/>
    <w:rsid w:val="009051EA"/>
    <w:rsid w:val="00913F82"/>
    <w:rsid w:val="00917536"/>
    <w:rsid w:val="009201DE"/>
    <w:rsid w:val="00925487"/>
    <w:rsid w:val="0092727F"/>
    <w:rsid w:val="00932F34"/>
    <w:rsid w:val="00933738"/>
    <w:rsid w:val="00933AD5"/>
    <w:rsid w:val="00950F9E"/>
    <w:rsid w:val="00966284"/>
    <w:rsid w:val="009668BF"/>
    <w:rsid w:val="00973B36"/>
    <w:rsid w:val="00982C0F"/>
    <w:rsid w:val="009870E5"/>
    <w:rsid w:val="00992F52"/>
    <w:rsid w:val="009A2969"/>
    <w:rsid w:val="009B08F1"/>
    <w:rsid w:val="009B1799"/>
    <w:rsid w:val="009D0DE9"/>
    <w:rsid w:val="009E0077"/>
    <w:rsid w:val="009E1664"/>
    <w:rsid w:val="00A07F92"/>
    <w:rsid w:val="00A17B8A"/>
    <w:rsid w:val="00A25ACE"/>
    <w:rsid w:val="00A34466"/>
    <w:rsid w:val="00A46196"/>
    <w:rsid w:val="00A512F1"/>
    <w:rsid w:val="00A5382B"/>
    <w:rsid w:val="00A56828"/>
    <w:rsid w:val="00A75234"/>
    <w:rsid w:val="00A80C30"/>
    <w:rsid w:val="00A81559"/>
    <w:rsid w:val="00A9403B"/>
    <w:rsid w:val="00A95AF4"/>
    <w:rsid w:val="00AA2014"/>
    <w:rsid w:val="00AB1C4E"/>
    <w:rsid w:val="00AB4B4B"/>
    <w:rsid w:val="00AC40A6"/>
    <w:rsid w:val="00AC6428"/>
    <w:rsid w:val="00AD0CF4"/>
    <w:rsid w:val="00AE3A5B"/>
    <w:rsid w:val="00AF4189"/>
    <w:rsid w:val="00AF53C4"/>
    <w:rsid w:val="00B018C4"/>
    <w:rsid w:val="00B04DE1"/>
    <w:rsid w:val="00B06B66"/>
    <w:rsid w:val="00B07FA8"/>
    <w:rsid w:val="00B13661"/>
    <w:rsid w:val="00B15280"/>
    <w:rsid w:val="00B15368"/>
    <w:rsid w:val="00B31896"/>
    <w:rsid w:val="00B31FB0"/>
    <w:rsid w:val="00B32527"/>
    <w:rsid w:val="00B609BD"/>
    <w:rsid w:val="00B71F01"/>
    <w:rsid w:val="00B8792B"/>
    <w:rsid w:val="00B906EA"/>
    <w:rsid w:val="00B90CA9"/>
    <w:rsid w:val="00B9378C"/>
    <w:rsid w:val="00B96FF9"/>
    <w:rsid w:val="00BA33A6"/>
    <w:rsid w:val="00BA7557"/>
    <w:rsid w:val="00BB7B74"/>
    <w:rsid w:val="00BC2B4B"/>
    <w:rsid w:val="00BD430B"/>
    <w:rsid w:val="00BE0C4D"/>
    <w:rsid w:val="00BE135E"/>
    <w:rsid w:val="00BE5698"/>
    <w:rsid w:val="00BF3318"/>
    <w:rsid w:val="00C04ABD"/>
    <w:rsid w:val="00C14ADE"/>
    <w:rsid w:val="00C16233"/>
    <w:rsid w:val="00C22BDD"/>
    <w:rsid w:val="00C23077"/>
    <w:rsid w:val="00C3330A"/>
    <w:rsid w:val="00C33E5C"/>
    <w:rsid w:val="00C34C8F"/>
    <w:rsid w:val="00C36F19"/>
    <w:rsid w:val="00C42813"/>
    <w:rsid w:val="00C55BEE"/>
    <w:rsid w:val="00C71FB8"/>
    <w:rsid w:val="00C721F1"/>
    <w:rsid w:val="00C73295"/>
    <w:rsid w:val="00C81208"/>
    <w:rsid w:val="00C834B1"/>
    <w:rsid w:val="00C8517C"/>
    <w:rsid w:val="00C966C2"/>
    <w:rsid w:val="00CA064F"/>
    <w:rsid w:val="00CA3B35"/>
    <w:rsid w:val="00CB1146"/>
    <w:rsid w:val="00CB6ED3"/>
    <w:rsid w:val="00CC1EF3"/>
    <w:rsid w:val="00CC259D"/>
    <w:rsid w:val="00CC44FC"/>
    <w:rsid w:val="00D03D50"/>
    <w:rsid w:val="00D11131"/>
    <w:rsid w:val="00D13CD7"/>
    <w:rsid w:val="00D20ACC"/>
    <w:rsid w:val="00D21506"/>
    <w:rsid w:val="00D2160D"/>
    <w:rsid w:val="00D21925"/>
    <w:rsid w:val="00D30BBE"/>
    <w:rsid w:val="00D3155A"/>
    <w:rsid w:val="00D331F1"/>
    <w:rsid w:val="00D36D36"/>
    <w:rsid w:val="00D37C24"/>
    <w:rsid w:val="00D43F6F"/>
    <w:rsid w:val="00D508EE"/>
    <w:rsid w:val="00D55DD9"/>
    <w:rsid w:val="00D63651"/>
    <w:rsid w:val="00D6643A"/>
    <w:rsid w:val="00D666DD"/>
    <w:rsid w:val="00D70F14"/>
    <w:rsid w:val="00D7579B"/>
    <w:rsid w:val="00D87BAD"/>
    <w:rsid w:val="00DA0078"/>
    <w:rsid w:val="00DA7ACF"/>
    <w:rsid w:val="00DB6A9E"/>
    <w:rsid w:val="00DC4047"/>
    <w:rsid w:val="00DE2B9D"/>
    <w:rsid w:val="00DF0383"/>
    <w:rsid w:val="00E15DEE"/>
    <w:rsid w:val="00E248F3"/>
    <w:rsid w:val="00E27607"/>
    <w:rsid w:val="00E313DF"/>
    <w:rsid w:val="00E32DE7"/>
    <w:rsid w:val="00E41411"/>
    <w:rsid w:val="00E63C49"/>
    <w:rsid w:val="00E83F0D"/>
    <w:rsid w:val="00EB4E45"/>
    <w:rsid w:val="00EC6219"/>
    <w:rsid w:val="00ED59E4"/>
    <w:rsid w:val="00EE11A7"/>
    <w:rsid w:val="00EE4D16"/>
    <w:rsid w:val="00EF0D28"/>
    <w:rsid w:val="00EF2A35"/>
    <w:rsid w:val="00EF4722"/>
    <w:rsid w:val="00EF6009"/>
    <w:rsid w:val="00F02AB7"/>
    <w:rsid w:val="00F02B51"/>
    <w:rsid w:val="00F131DC"/>
    <w:rsid w:val="00F13242"/>
    <w:rsid w:val="00F14690"/>
    <w:rsid w:val="00F200CD"/>
    <w:rsid w:val="00F3674F"/>
    <w:rsid w:val="00F40E6D"/>
    <w:rsid w:val="00F71D70"/>
    <w:rsid w:val="00F77B1A"/>
    <w:rsid w:val="00F840F2"/>
    <w:rsid w:val="00F91ECB"/>
    <w:rsid w:val="00FA1F1A"/>
    <w:rsid w:val="00FB217B"/>
    <w:rsid w:val="00FB7630"/>
    <w:rsid w:val="00FC1D6E"/>
    <w:rsid w:val="00FE2839"/>
    <w:rsid w:val="00FF102C"/>
    <w:rsid w:val="00FF2610"/>
    <w:rsid w:val="00FF7B0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5BB66F22-8B83-40FB-9939-0F328FEB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9D"/>
    <w:rPr>
      <w:sz w:val="24"/>
      <w:szCs w:val="24"/>
    </w:rPr>
  </w:style>
  <w:style w:type="paragraph" w:styleId="Ttulo1">
    <w:name w:val="heading 1"/>
    <w:basedOn w:val="Normal"/>
    <w:next w:val="Normal"/>
    <w:qFormat/>
    <w:pPr>
      <w:keepNext/>
      <w:ind w:left="360"/>
      <w:jc w:val="center"/>
      <w:outlineLvl w:val="0"/>
    </w:pPr>
    <w:rPr>
      <w:rFonts w:ascii="Trebuchet MS" w:hAnsi="Trebuchet MS"/>
      <w:b/>
      <w:bCs/>
      <w:sz w:val="26"/>
      <w:szCs w:val="26"/>
    </w:rPr>
  </w:style>
  <w:style w:type="paragraph" w:styleId="Ttulo2">
    <w:name w:val="heading 2"/>
    <w:basedOn w:val="Normal"/>
    <w:next w:val="Normal"/>
    <w:qFormat/>
    <w:pPr>
      <w:keepNext/>
      <w:pBdr>
        <w:bottom w:val="single" w:sz="2" w:space="1" w:color="000000"/>
      </w:pBdr>
      <w:jc w:val="center"/>
      <w:outlineLvl w:val="1"/>
    </w:pPr>
    <w:rPr>
      <w:rFonts w:ascii="Trebuchet MS" w:hAnsi="Trebuchet MS"/>
      <w:sz w:val="52"/>
      <w:szCs w:val="52"/>
    </w:rPr>
  </w:style>
  <w:style w:type="paragraph" w:styleId="Ttulo3">
    <w:name w:val="heading 3"/>
    <w:basedOn w:val="Normal"/>
    <w:next w:val="Normal"/>
    <w:qFormat/>
    <w:pPr>
      <w:keepNext/>
      <w:jc w:val="center"/>
      <w:outlineLvl w:val="2"/>
    </w:pPr>
    <w:rPr>
      <w:rFonts w:ascii="Trebuchet MS" w:hAnsi="Trebuchet MS"/>
      <w:b/>
      <w:bCs/>
      <w:sz w:val="26"/>
      <w:szCs w:val="26"/>
    </w:rPr>
  </w:style>
  <w:style w:type="paragraph" w:styleId="Ttulo4">
    <w:name w:val="heading 4"/>
    <w:basedOn w:val="Normal"/>
    <w:next w:val="Normal"/>
    <w:qFormat/>
    <w:pPr>
      <w:keepNext/>
      <w:pBdr>
        <w:bottom w:val="single" w:sz="2" w:space="1" w:color="000000"/>
      </w:pBdr>
      <w:jc w:val="both"/>
      <w:outlineLvl w:val="3"/>
    </w:pPr>
    <w:rPr>
      <w:rFonts w:ascii="Zurich BlkEx BT" w:hAnsi="Zurich BlkEx BT"/>
      <w:b/>
      <w:bCs/>
      <w:sz w:val="36"/>
      <w:szCs w:val="36"/>
    </w:rPr>
  </w:style>
  <w:style w:type="paragraph" w:styleId="Ttulo5">
    <w:name w:val="heading 5"/>
    <w:basedOn w:val="Normal"/>
    <w:next w:val="Normal"/>
    <w:qFormat/>
    <w:pPr>
      <w:keepNext/>
      <w:ind w:left="284" w:right="284"/>
      <w:jc w:val="center"/>
      <w:outlineLvl w:val="4"/>
    </w:pPr>
    <w:rPr>
      <w:i/>
      <w:iCs/>
      <w:sz w:val="20"/>
      <w:szCs w:val="20"/>
    </w:rPr>
  </w:style>
  <w:style w:type="paragraph" w:styleId="Ttulo6">
    <w:name w:val="heading 6"/>
    <w:basedOn w:val="Normal"/>
    <w:next w:val="Normal"/>
    <w:qFormat/>
    <w:pPr>
      <w:keepNext/>
      <w:ind w:left="284" w:right="284"/>
      <w:jc w:val="center"/>
      <w:outlineLvl w:val="5"/>
    </w:pPr>
    <w:rPr>
      <w:b/>
      <w:bCs/>
      <w:sz w:val="22"/>
      <w:szCs w:val="22"/>
    </w:rPr>
  </w:style>
  <w:style w:type="paragraph" w:styleId="Ttulo7">
    <w:name w:val="heading 7"/>
    <w:basedOn w:val="Normal"/>
    <w:next w:val="Normal"/>
    <w:qFormat/>
    <w:pPr>
      <w:keepNext/>
      <w:jc w:val="center"/>
      <w:outlineLvl w:val="6"/>
    </w:pPr>
    <w:rPr>
      <w:rFonts w:ascii="Trebuchet MS" w:hAnsi="Trebuchet MS" w:cs="Arial"/>
      <w:b/>
      <w:sz w:val="26"/>
      <w:szCs w:val="20"/>
    </w:rPr>
  </w:style>
  <w:style w:type="paragraph" w:styleId="Ttulo8">
    <w:name w:val="heading 8"/>
    <w:basedOn w:val="Normal"/>
    <w:next w:val="Normal"/>
    <w:qFormat/>
    <w:pPr>
      <w:keepNext/>
      <w:jc w:val="both"/>
      <w:outlineLvl w:val="7"/>
    </w:pPr>
    <w:rPr>
      <w:rFonts w:ascii="Trebuchet MS" w:hAnsi="Trebuchet MS"/>
      <w:b/>
      <w:sz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ncladenotaalpie">
    <w:name w:val="Ancla de nota al pie"/>
    <w:rPr>
      <w:vertAlign w:val="superscript"/>
    </w:rPr>
  </w:style>
  <w:style w:type="character" w:customStyle="1" w:styleId="FootnoteCharacters">
    <w:name w:val="Footnote Characters"/>
    <w:semiHidden/>
    <w:qFormat/>
    <w:rPr>
      <w:vertAlign w:val="superscript"/>
    </w:rPr>
  </w:style>
  <w:style w:type="character" w:styleId="Nmerodepgina">
    <w:name w:val="page number"/>
    <w:basedOn w:val="Fuentedeprrafopredeter"/>
    <w:qFormat/>
  </w:style>
  <w:style w:type="character" w:customStyle="1" w:styleId="Ancladenotafinal">
    <w:name w:val="Ancla de nota final"/>
    <w:rPr>
      <w:vertAlign w:val="superscript"/>
    </w:rPr>
  </w:style>
  <w:style w:type="character" w:customStyle="1" w:styleId="EndnoteCharacters">
    <w:name w:val="Endnote Characters"/>
    <w:semiHidden/>
    <w:qFormat/>
    <w:rPr>
      <w:vertAlign w:val="superscript"/>
    </w:rPr>
  </w:style>
  <w:style w:type="character" w:customStyle="1" w:styleId="EnlacedeInternet">
    <w:name w:val="Enlace de Internet"/>
    <w:rsid w:val="00655D0C"/>
    <w:rPr>
      <w:color w:val="0000FF"/>
      <w:u w:val="single"/>
    </w:rPr>
  </w:style>
  <w:style w:type="character" w:styleId="Textoennegrita">
    <w:name w:val="Strong"/>
    <w:qFormat/>
    <w:rsid w:val="00F140F2"/>
    <w:rPr>
      <w:b/>
      <w:bCs/>
    </w:rPr>
  </w:style>
  <w:style w:type="character" w:customStyle="1" w:styleId="EncabezadoCar">
    <w:name w:val="Encabezado Car"/>
    <w:link w:val="Encabezado"/>
    <w:qFormat/>
    <w:rsid w:val="006E07CE"/>
    <w:rPr>
      <w:rFonts w:ascii="Univers (W1)" w:hAnsi="Univers (W1)"/>
      <w:sz w:val="24"/>
      <w:szCs w:val="24"/>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jc w:val="center"/>
    </w:pPr>
    <w:rPr>
      <w:rFonts w:ascii="Trebuchet MS" w:hAnsi="Trebuchet MS"/>
      <w:b/>
      <w:bCs/>
      <w:sz w:val="26"/>
      <w:szCs w:val="26"/>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pPr>
      <w:tabs>
        <w:tab w:val="center" w:pos="4819"/>
        <w:tab w:val="right" w:pos="9071"/>
      </w:tabs>
      <w:textAlignment w:val="baseline"/>
    </w:pPr>
    <w:rPr>
      <w:rFonts w:ascii="Univers (W1)" w:hAnsi="Univers (W1)"/>
      <w:lang w:val="es-ES_tradnl"/>
    </w:rPr>
  </w:style>
  <w:style w:type="paragraph" w:styleId="Sangra3detindependiente">
    <w:name w:val="Body Text Indent 3"/>
    <w:basedOn w:val="Normal"/>
    <w:qFormat/>
    <w:pPr>
      <w:ind w:firstLine="708"/>
      <w:jc w:val="both"/>
    </w:pPr>
    <w:rPr>
      <w:rFonts w:ascii="Trebuchet MS" w:hAnsi="Trebuchet MS"/>
      <w:b/>
      <w:bCs/>
    </w:rPr>
  </w:style>
  <w:style w:type="paragraph" w:styleId="Sangradetextonormal">
    <w:name w:val="Body Text Indent"/>
    <w:basedOn w:val="Normal"/>
    <w:pPr>
      <w:ind w:firstLine="709"/>
      <w:jc w:val="both"/>
    </w:pPr>
    <w:rPr>
      <w:i/>
      <w:iCs/>
      <w:sz w:val="22"/>
      <w:szCs w:val="22"/>
    </w:rPr>
  </w:style>
  <w:style w:type="paragraph" w:styleId="Textonotapie">
    <w:name w:val="footnote text"/>
    <w:basedOn w:val="Normal"/>
    <w:link w:val="TextonotapieCar"/>
    <w:semiHidden/>
    <w:rPr>
      <w:sz w:val="20"/>
      <w:szCs w:val="20"/>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qFormat/>
    <w:pPr>
      <w:ind w:firstLine="709"/>
      <w:jc w:val="both"/>
    </w:pPr>
    <w:rPr>
      <w:rFonts w:ascii="Trebuchet MS" w:hAnsi="Trebuchet MS"/>
      <w:sz w:val="26"/>
      <w:szCs w:val="26"/>
    </w:rPr>
  </w:style>
  <w:style w:type="paragraph" w:styleId="Textoindependiente3">
    <w:name w:val="Body Text 3"/>
    <w:basedOn w:val="Normal"/>
    <w:qFormat/>
    <w:pPr>
      <w:jc w:val="both"/>
    </w:pPr>
    <w:rPr>
      <w:rFonts w:ascii="Trebuchet MS" w:hAnsi="Trebuchet MS"/>
      <w:sz w:val="26"/>
      <w:szCs w:val="26"/>
    </w:rPr>
  </w:style>
  <w:style w:type="paragraph" w:styleId="Textonotaalfinal">
    <w:name w:val="endnote text"/>
    <w:basedOn w:val="Normal"/>
    <w:semiHidden/>
    <w:rPr>
      <w:sz w:val="20"/>
      <w:szCs w:val="20"/>
    </w:rPr>
  </w:style>
  <w:style w:type="paragraph" w:styleId="Textoindependiente2">
    <w:name w:val="Body Text 2"/>
    <w:basedOn w:val="Normal"/>
    <w:qFormat/>
    <w:pPr>
      <w:jc w:val="both"/>
    </w:pPr>
    <w:rPr>
      <w:i/>
      <w:sz w:val="22"/>
    </w:rPr>
  </w:style>
  <w:style w:type="paragraph" w:styleId="Textodeglobo">
    <w:name w:val="Balloon Text"/>
    <w:basedOn w:val="Normal"/>
    <w:semiHidden/>
    <w:qFormat/>
    <w:rsid w:val="00561AD5"/>
    <w:rPr>
      <w:rFonts w:ascii="Tahoma" w:hAnsi="Tahoma" w:cs="Tahoma"/>
      <w:sz w:val="16"/>
      <w:szCs w:val="16"/>
    </w:rPr>
  </w:style>
  <w:style w:type="paragraph" w:styleId="NormalWeb">
    <w:name w:val="Normal (Web)"/>
    <w:basedOn w:val="Normal"/>
    <w:qFormat/>
    <w:rsid w:val="009015C4"/>
    <w:pPr>
      <w:spacing w:beforeAutospacing="1" w:afterAutospacing="1"/>
    </w:pPr>
  </w:style>
  <w:style w:type="paragraph" w:styleId="Prrafodelista">
    <w:name w:val="List Paragraph"/>
    <w:basedOn w:val="Normal"/>
    <w:uiPriority w:val="34"/>
    <w:qFormat/>
    <w:rsid w:val="006E7E8B"/>
    <w:pPr>
      <w:ind w:left="708"/>
    </w:pPr>
  </w:style>
  <w:style w:type="table" w:styleId="Tablaconcuadrcula">
    <w:name w:val="Table Grid"/>
    <w:basedOn w:val="Tablanormal"/>
    <w:rsid w:val="009A2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Footnote number,fr,Footnote,SUPERS,Footnote symbol,o,Nota,(NECG) Footnote Reference,Voetnootmarkering"/>
    <w:rsid w:val="000E01CD"/>
    <w:rPr>
      <w:vertAlign w:val="superscript"/>
    </w:rPr>
  </w:style>
  <w:style w:type="character" w:styleId="Hipervnculo">
    <w:name w:val="Hyperlink"/>
    <w:basedOn w:val="Fuentedeprrafopredeter"/>
    <w:rsid w:val="005031C7"/>
    <w:rPr>
      <w:color w:val="0563C1" w:themeColor="hyperlink"/>
      <w:u w:val="single"/>
    </w:rPr>
  </w:style>
  <w:style w:type="character" w:styleId="Hipervnculovisitado">
    <w:name w:val="FollowedHyperlink"/>
    <w:basedOn w:val="Fuentedeprrafopredeter"/>
    <w:rsid w:val="0011000C"/>
    <w:rPr>
      <w:color w:val="954F72" w:themeColor="followedHyperlink"/>
      <w:u w:val="single"/>
    </w:rPr>
  </w:style>
  <w:style w:type="character" w:customStyle="1" w:styleId="PiedepginaCar">
    <w:name w:val="Pie de página Car"/>
    <w:basedOn w:val="Fuentedeprrafopredeter"/>
    <w:link w:val="Piedepgina"/>
    <w:uiPriority w:val="99"/>
    <w:rsid w:val="00BE5698"/>
    <w:rPr>
      <w:sz w:val="24"/>
      <w:szCs w:val="24"/>
    </w:rPr>
  </w:style>
  <w:style w:type="character" w:styleId="Refdecomentario">
    <w:name w:val="annotation reference"/>
    <w:basedOn w:val="Fuentedeprrafopredeter"/>
    <w:rsid w:val="00B31FB0"/>
    <w:rPr>
      <w:sz w:val="16"/>
      <w:szCs w:val="16"/>
    </w:rPr>
  </w:style>
  <w:style w:type="paragraph" w:styleId="Textocomentario">
    <w:name w:val="annotation text"/>
    <w:basedOn w:val="Normal"/>
    <w:link w:val="TextocomentarioCar"/>
    <w:rsid w:val="00B31FB0"/>
    <w:rPr>
      <w:sz w:val="20"/>
      <w:szCs w:val="20"/>
    </w:rPr>
  </w:style>
  <w:style w:type="character" w:customStyle="1" w:styleId="TextocomentarioCar">
    <w:name w:val="Texto comentario Car"/>
    <w:basedOn w:val="Fuentedeprrafopredeter"/>
    <w:link w:val="Textocomentario"/>
    <w:rsid w:val="00B31FB0"/>
  </w:style>
  <w:style w:type="paragraph" w:styleId="Asuntodelcomentario">
    <w:name w:val="annotation subject"/>
    <w:basedOn w:val="Textocomentario"/>
    <w:next w:val="Textocomentario"/>
    <w:link w:val="AsuntodelcomentarioCar"/>
    <w:rsid w:val="00B31FB0"/>
    <w:rPr>
      <w:b/>
      <w:bCs/>
    </w:rPr>
  </w:style>
  <w:style w:type="character" w:customStyle="1" w:styleId="AsuntodelcomentarioCar">
    <w:name w:val="Asunto del comentario Car"/>
    <w:basedOn w:val="TextocomentarioCar"/>
    <w:link w:val="Asuntodelcomentario"/>
    <w:rsid w:val="00B31FB0"/>
    <w:rPr>
      <w:b/>
      <w:bCs/>
    </w:rPr>
  </w:style>
  <w:style w:type="numbering" w:customStyle="1" w:styleId="Estilo1">
    <w:name w:val="Estilo1"/>
    <w:uiPriority w:val="99"/>
    <w:rsid w:val="005375CC"/>
    <w:pPr>
      <w:numPr>
        <w:numId w:val="23"/>
      </w:numPr>
    </w:pPr>
  </w:style>
  <w:style w:type="numbering" w:customStyle="1" w:styleId="Estilo2">
    <w:name w:val="Estilo2"/>
    <w:uiPriority w:val="99"/>
    <w:rsid w:val="005375CC"/>
    <w:pPr>
      <w:numPr>
        <w:numId w:val="25"/>
      </w:numPr>
    </w:pPr>
  </w:style>
  <w:style w:type="paragraph" w:customStyle="1" w:styleId="prrafonumerado">
    <w:name w:val="párrafo numerado"/>
    <w:basedOn w:val="Normal"/>
    <w:link w:val="prrafonumeradoCar"/>
    <w:qFormat/>
    <w:rsid w:val="008908CF"/>
    <w:pPr>
      <w:numPr>
        <w:numId w:val="29"/>
      </w:numPr>
      <w:tabs>
        <w:tab w:val="left" w:pos="851"/>
      </w:tabs>
      <w:suppressAutoHyphens w:val="0"/>
      <w:autoSpaceDE w:val="0"/>
      <w:autoSpaceDN w:val="0"/>
      <w:adjustRightInd w:val="0"/>
      <w:spacing w:after="120"/>
      <w:ind w:left="454" w:hanging="596"/>
      <w:jc w:val="both"/>
    </w:pPr>
    <w:rPr>
      <w:rFonts w:ascii="Arial" w:eastAsiaTheme="minorHAnsi" w:hAnsi="Arial" w:cstheme="minorBidi"/>
      <w:lang w:val="es-ES_tradnl"/>
    </w:rPr>
  </w:style>
  <w:style w:type="character" w:customStyle="1" w:styleId="prrafonumeradoCar">
    <w:name w:val="párrafo numerado Car"/>
    <w:basedOn w:val="Fuentedeprrafopredeter"/>
    <w:link w:val="prrafonumerado"/>
    <w:rsid w:val="008908CF"/>
    <w:rPr>
      <w:rFonts w:ascii="Arial" w:eastAsiaTheme="minorHAnsi" w:hAnsi="Arial" w:cstheme="minorBidi"/>
      <w:sz w:val="24"/>
      <w:szCs w:val="24"/>
      <w:lang w:val="es-ES_tradnl"/>
    </w:rPr>
  </w:style>
  <w:style w:type="paragraph" w:customStyle="1" w:styleId="prrafosinnumerar">
    <w:name w:val="párrafo sin numerar"/>
    <w:basedOn w:val="Normal"/>
    <w:link w:val="prrafosinnumerarCar"/>
    <w:qFormat/>
    <w:rsid w:val="008908CF"/>
    <w:pPr>
      <w:suppressAutoHyphens w:val="0"/>
      <w:autoSpaceDE w:val="0"/>
      <w:autoSpaceDN w:val="0"/>
      <w:adjustRightInd w:val="0"/>
      <w:spacing w:before="240" w:line="264" w:lineRule="auto"/>
      <w:jc w:val="both"/>
    </w:pPr>
    <w:rPr>
      <w:rFonts w:ascii="Arial" w:eastAsiaTheme="minorHAnsi" w:hAnsi="Arial" w:cs="Arial"/>
      <w:lang w:eastAsia="en-US"/>
    </w:rPr>
  </w:style>
  <w:style w:type="character" w:customStyle="1" w:styleId="prrafosinnumerarCar">
    <w:name w:val="párrafo sin numerar Car"/>
    <w:basedOn w:val="Fuentedeprrafopredeter"/>
    <w:link w:val="prrafosinnumerar"/>
    <w:rsid w:val="008908CF"/>
    <w:rPr>
      <w:rFonts w:ascii="Arial" w:eastAsiaTheme="minorHAnsi" w:hAnsi="Arial" w:cs="Arial"/>
      <w:sz w:val="24"/>
      <w:szCs w:val="24"/>
      <w:lang w:eastAsia="en-US"/>
    </w:rPr>
  </w:style>
  <w:style w:type="character" w:customStyle="1" w:styleId="TextonotapieCar">
    <w:name w:val="Texto nota pie Car"/>
    <w:basedOn w:val="Fuentedeprrafopredeter"/>
    <w:link w:val="Textonotapie"/>
    <w:semiHidden/>
    <w:rsid w:val="00EB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71429">
      <w:bodyDiv w:val="1"/>
      <w:marLeft w:val="0"/>
      <w:marRight w:val="0"/>
      <w:marTop w:val="0"/>
      <w:marBottom w:val="0"/>
      <w:divBdr>
        <w:top w:val="none" w:sz="0" w:space="0" w:color="auto"/>
        <w:left w:val="none" w:sz="0" w:space="0" w:color="auto"/>
        <w:bottom w:val="none" w:sz="0" w:space="0" w:color="auto"/>
        <w:right w:val="none" w:sz="0" w:space="0" w:color="auto"/>
      </w:divBdr>
    </w:div>
    <w:div w:id="1457796953">
      <w:bodyDiv w:val="1"/>
      <w:marLeft w:val="0"/>
      <w:marRight w:val="0"/>
      <w:marTop w:val="0"/>
      <w:marBottom w:val="0"/>
      <w:divBdr>
        <w:top w:val="none" w:sz="0" w:space="0" w:color="auto"/>
        <w:left w:val="none" w:sz="0" w:space="0" w:color="auto"/>
        <w:bottom w:val="none" w:sz="0" w:space="0" w:color="auto"/>
        <w:right w:val="none" w:sz="0" w:space="0" w:color="auto"/>
      </w:divBdr>
    </w:div>
    <w:div w:id="203118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de.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carm.es/vernotif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EE77-AFC5-4E7B-B774-48125895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Expediente Núm</vt:lpstr>
    </vt:vector>
  </TitlesOfParts>
  <Company>carm</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Núm</dc:title>
  <dc:subject/>
  <dc:creator>jgn58d</dc:creator>
  <dc:description/>
  <cp:lastModifiedBy>PEREZ STOPP, JUAN PEDRO</cp:lastModifiedBy>
  <cp:revision>11</cp:revision>
  <cp:lastPrinted>2024-03-18T12:41:00Z</cp:lastPrinted>
  <dcterms:created xsi:type="dcterms:W3CDTF">2025-02-10T14:44:00Z</dcterms:created>
  <dcterms:modified xsi:type="dcterms:W3CDTF">2025-02-10T15:52:00Z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carm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